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659C858B" w:rsidR="00934F55" w:rsidRDefault="00CB5EAA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26350A">
            <w:rPr>
              <w:shd w:val="clear" w:color="auto" w:fill="auto"/>
            </w:rPr>
            <w:t>Principal Mobility Planner</w:t>
          </w:r>
        </w:sdtContent>
      </w:sdt>
    </w:p>
    <w:p w14:paraId="077BB534" w14:textId="76C79892" w:rsidR="0026350A" w:rsidRDefault="6CDF04BA" w:rsidP="00CB6316">
      <w:pPr>
        <w:pStyle w:val="Heading3"/>
        <w:tabs>
          <w:tab w:val="left" w:pos="6173"/>
        </w:tabs>
      </w:pPr>
      <w:r>
        <w:t xml:space="preserve">Programme </w:t>
      </w:r>
      <w:r w:rsidR="54B3B327">
        <w:t>Scotland team</w:t>
      </w:r>
      <w:r w:rsidR="08D81726">
        <w:t>,</w:t>
      </w:r>
      <w:r w:rsidR="54B3B327">
        <w:t xml:space="preserve"> Connected Neighbourhoods directorate</w:t>
      </w:r>
    </w:p>
    <w:p w14:paraId="070EAA8B" w14:textId="40BC00E9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58B14EC4" w14:textId="463E0DD5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F01014">
        <w:t>Grade I</w:t>
      </w:r>
    </w:p>
    <w:p w14:paraId="25279EDB" w14:textId="1E11BC97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717172" w:rsidRPr="00717172">
        <w:t>Sustrans office</w:t>
      </w:r>
      <w:r w:rsidR="00717172">
        <w:t>s</w:t>
      </w:r>
      <w:r w:rsidR="00717172" w:rsidRPr="00717172">
        <w:t xml:space="preserve"> in Edinburgh or Glasgow, with the flexibility to work from home or be home-based within reasonable travelling distance </w:t>
      </w:r>
      <w:r w:rsidR="00717172">
        <w:t>of</w:t>
      </w:r>
      <w:r w:rsidR="00717172" w:rsidRPr="00717172">
        <w:t xml:space="preserve"> Edinburgh or Glasgow.</w:t>
      </w:r>
    </w:p>
    <w:p w14:paraId="7F45C0CA" w14:textId="338890EB" w:rsidR="00565148" w:rsidRPr="00BF2147" w:rsidRDefault="2B718C03" w:rsidP="00565148">
      <w:pPr>
        <w:pStyle w:val="Bullist"/>
      </w:pPr>
      <w:r w:rsidRPr="78B0E483">
        <w:rPr>
          <w:b/>
          <w:bCs/>
        </w:rPr>
        <w:t>Line manager:</w:t>
      </w:r>
      <w:r>
        <w:t xml:space="preserve"> </w:t>
      </w:r>
      <w:r w:rsidR="2B4E332B">
        <w:t xml:space="preserve">Head of </w:t>
      </w:r>
      <w:r w:rsidR="492DB6DB">
        <w:t xml:space="preserve">Programme Scotland </w:t>
      </w:r>
    </w:p>
    <w:p w14:paraId="79F8756B" w14:textId="5277BDA4" w:rsidR="00565148" w:rsidRPr="007C12DC" w:rsidRDefault="00BE04CC" w:rsidP="00BF2147">
      <w:pPr>
        <w:pStyle w:val="Bullist"/>
        <w:rPr>
          <w:b/>
          <w:bCs/>
        </w:rPr>
      </w:pPr>
      <w:r w:rsidRPr="0C9C0982">
        <w:rPr>
          <w:b/>
          <w:bCs/>
        </w:rPr>
        <w:t>Department / Team:</w:t>
      </w:r>
      <w:r>
        <w:t xml:space="preserve"> </w:t>
      </w:r>
      <w:r w:rsidR="00D347BE">
        <w:t>Connected Neighbourhoods</w:t>
      </w:r>
    </w:p>
    <w:p w14:paraId="0ABD4272" w14:textId="77777777" w:rsidR="00BF2147" w:rsidRDefault="5E800B22" w:rsidP="00DE2209">
      <w:pPr>
        <w:pStyle w:val="Heading3"/>
        <w:tabs>
          <w:tab w:val="left" w:pos="6173"/>
        </w:tabs>
      </w:pPr>
      <w:r>
        <w:t>Role summary</w:t>
      </w:r>
    </w:p>
    <w:p w14:paraId="48E1695F" w14:textId="02D2F480" w:rsidR="78B0E483" w:rsidRDefault="78B0E483"/>
    <w:p w14:paraId="6C1FAE88" w14:textId="2FE229DF" w:rsidR="0947D6CD" w:rsidRDefault="0947D6CD">
      <w:r>
        <w:t>Based in the Connected Neighbourhoods directorate, the Princip</w:t>
      </w:r>
      <w:r w:rsidR="00CB5EAA">
        <w:t>al</w:t>
      </w:r>
      <w:r>
        <w:t xml:space="preserve"> Mobility Planner role advances Sustrans’ mission by providing the strategic direction and delivery of Sustrans </w:t>
      </w:r>
      <w:r w:rsidR="04884B8F">
        <w:t>T</w:t>
      </w:r>
      <w:r>
        <w:t xml:space="preserve">ransport </w:t>
      </w:r>
      <w:r w:rsidR="6781A9E4">
        <w:t>P</w:t>
      </w:r>
      <w:r>
        <w:t xml:space="preserve">lanning </w:t>
      </w:r>
      <w:r w:rsidR="797C3912">
        <w:t>F</w:t>
      </w:r>
      <w:r>
        <w:t>unction, and</w:t>
      </w:r>
      <w:r w:rsidR="27708261">
        <w:t xml:space="preserve"> </w:t>
      </w:r>
      <w:r>
        <w:t xml:space="preserve">associated projects </w:t>
      </w:r>
      <w:r w:rsidR="7090624A">
        <w:t>relating</w:t>
      </w:r>
      <w:r>
        <w:t xml:space="preserve"> to three of Sustrans’ strategic priorities: </w:t>
      </w:r>
    </w:p>
    <w:p w14:paraId="68057712" w14:textId="670BE049" w:rsidR="0947D6CD" w:rsidRDefault="0947D6CD">
      <w:r>
        <w:t xml:space="preserve"> </w:t>
      </w:r>
    </w:p>
    <w:p w14:paraId="354FCCD3" w14:textId="77777777" w:rsidR="00CB5EAA" w:rsidRDefault="0947D6CD">
      <w:r>
        <w:t>⦁</w:t>
      </w:r>
      <w:r>
        <w:tab/>
        <w:t xml:space="preserve">Transforming the school run  </w:t>
      </w:r>
    </w:p>
    <w:p w14:paraId="14E95709" w14:textId="4917E8EE" w:rsidR="0947D6CD" w:rsidRDefault="0947D6CD">
      <w:r>
        <w:t>⦁</w:t>
      </w:r>
      <w:r>
        <w:tab/>
        <w:t xml:space="preserve">Putting active travel at the heart of new developments  </w:t>
      </w:r>
    </w:p>
    <w:p w14:paraId="38BB9EC6" w14:textId="313B89A0" w:rsidR="0947D6CD" w:rsidRDefault="0947D6CD">
      <w:r>
        <w:t>⦁</w:t>
      </w:r>
      <w:r>
        <w:tab/>
        <w:t xml:space="preserve">Integrating active travel and public transport  </w:t>
      </w:r>
    </w:p>
    <w:p w14:paraId="2E562E4B" w14:textId="4332B070" w:rsidR="0947D6CD" w:rsidRDefault="0947D6CD">
      <w:r>
        <w:t xml:space="preserve"> </w:t>
      </w:r>
    </w:p>
    <w:p w14:paraId="737B16D6" w14:textId="77028D30" w:rsidR="1DE25B8C" w:rsidRDefault="1DE25B8C" w:rsidP="78B0E483">
      <w:r>
        <w:t>T</w:t>
      </w:r>
      <w:r w:rsidR="5177D5EE">
        <w:t>he Transport</w:t>
      </w:r>
      <w:r w:rsidR="0947D6CD">
        <w:t xml:space="preserve"> Planning </w:t>
      </w:r>
      <w:r w:rsidR="2CBE84DF">
        <w:t xml:space="preserve">Function </w:t>
      </w:r>
      <w:r w:rsidR="768E6E4A">
        <w:t xml:space="preserve">specialises in </w:t>
      </w:r>
      <w:r w:rsidR="1B085F24">
        <w:t>M</w:t>
      </w:r>
      <w:r w:rsidR="092EEB1D">
        <w:t xml:space="preserve">obility </w:t>
      </w:r>
      <w:r w:rsidR="0D7FE972">
        <w:t>P</w:t>
      </w:r>
      <w:r w:rsidR="092EEB1D">
        <w:t xml:space="preserve">lanning </w:t>
      </w:r>
      <w:r w:rsidR="178837A1">
        <w:t>-</w:t>
      </w:r>
      <w:r w:rsidR="0947D6CD">
        <w:t xml:space="preserve"> the movement of people </w:t>
      </w:r>
      <w:r w:rsidR="3D4844FA">
        <w:t>across</w:t>
      </w:r>
      <w:r w:rsidR="0947D6CD">
        <w:t xml:space="preserve"> active and sustainable transport modes</w:t>
      </w:r>
      <w:r w:rsidR="4A7A4E1E">
        <w:t xml:space="preserve">. </w:t>
      </w:r>
      <w:r w:rsidR="7D64246B">
        <w:t xml:space="preserve">It delivers strategic approaches </w:t>
      </w:r>
      <w:r w:rsidR="7D64246B">
        <w:lastRenderedPageBreak/>
        <w:t xml:space="preserve">and innovative tools to develop walking, wheeling and cycling infrastructure, as part of a package of sustainable transport options. </w:t>
      </w:r>
      <w:r w:rsidR="176747C0">
        <w:t xml:space="preserve">It </w:t>
      </w:r>
      <w:r w:rsidR="472905B6">
        <w:t xml:space="preserve">provides transport planning services which </w:t>
      </w:r>
      <w:r w:rsidR="4EFE4B14">
        <w:t>focus</w:t>
      </w:r>
      <w:r w:rsidR="4A7A4E1E">
        <w:t xml:space="preserve"> </w:t>
      </w:r>
      <w:r w:rsidR="053FC3B5">
        <w:t xml:space="preserve">on </w:t>
      </w:r>
      <w:r w:rsidR="1E814685">
        <w:t>developing responsiv</w:t>
      </w:r>
      <w:r w:rsidR="7CAFCCFE">
        <w:t xml:space="preserve">e, </w:t>
      </w:r>
      <w:r w:rsidR="63810268">
        <w:t xml:space="preserve">innovative, and </w:t>
      </w:r>
      <w:r w:rsidR="7CAFCCFE">
        <w:t>tailored</w:t>
      </w:r>
      <w:r w:rsidR="1E814685">
        <w:t xml:space="preserve"> </w:t>
      </w:r>
      <w:r w:rsidR="39883FC7">
        <w:t xml:space="preserve">transport planning </w:t>
      </w:r>
      <w:r w:rsidR="1E814685">
        <w:t xml:space="preserve">solutions </w:t>
      </w:r>
      <w:r w:rsidR="68930C32">
        <w:t xml:space="preserve">sensitive to </w:t>
      </w:r>
      <w:r w:rsidR="69A32281">
        <w:t>local, regional and national</w:t>
      </w:r>
      <w:r w:rsidR="68930C32">
        <w:t xml:space="preserve"> contexts</w:t>
      </w:r>
      <w:r w:rsidR="6871113D">
        <w:t>.</w:t>
      </w:r>
    </w:p>
    <w:p w14:paraId="43B63330" w14:textId="1D0C1E4F" w:rsidR="437083C7" w:rsidRDefault="437083C7" w:rsidP="78B0E483">
      <w:r>
        <w:t>The Principal Mobility Planner will lead Sustrans transport planning function</w:t>
      </w:r>
      <w:r w:rsidR="741E1758">
        <w:t xml:space="preserve"> in Scotland</w:t>
      </w:r>
      <w:r>
        <w:t>, shaping and influencing active travel policies</w:t>
      </w:r>
      <w:r w:rsidR="18AA067D">
        <w:t>, strategies</w:t>
      </w:r>
      <w:r w:rsidR="003273D4">
        <w:t xml:space="preserve"> </w:t>
      </w:r>
      <w:r>
        <w:t xml:space="preserve">and projects. </w:t>
      </w:r>
      <w:r w:rsidR="33C88F7C">
        <w:t xml:space="preserve">As a subject matter </w:t>
      </w:r>
      <w:proofErr w:type="gramStart"/>
      <w:r w:rsidR="33C88F7C">
        <w:t>expert</w:t>
      </w:r>
      <w:proofErr w:type="gramEnd"/>
      <w:r w:rsidR="33C88F7C">
        <w:t xml:space="preserve"> the post holder will set operational functions and best practice related to mobility planning, ensuring resource allocation and project delivery meet financial and performance targets. </w:t>
      </w:r>
      <w:r w:rsidR="57A86C2A">
        <w:t>The post holder will</w:t>
      </w:r>
      <w:r w:rsidR="57A86C2A" w:rsidRPr="78B0E483">
        <w:rPr>
          <w:rFonts w:ascii="Arial" w:eastAsia="Times New Roman" w:hAnsi="Arial" w:cs="Arial"/>
          <w:lang w:val="en-US" w:eastAsia="en-GB"/>
        </w:rPr>
        <w:t xml:space="preserve"> provide specialist input to help public bodies integrate walking, wheeling and cycling into wider mobility planning, including to improve public transport provision.  They will p</w:t>
      </w:r>
      <w:r w:rsidR="57A86C2A" w:rsidRPr="78B0E483">
        <w:rPr>
          <w:rFonts w:ascii="Arial" w:hAnsi="Arial" w:cs="Arial"/>
          <w:lang w:val="en-US"/>
        </w:rPr>
        <w:t>rovide technical expertise and be responsible for the delivery of mobility planning tools.</w:t>
      </w:r>
      <w:r w:rsidR="57A86C2A">
        <w:t xml:space="preserve"> </w:t>
      </w:r>
    </w:p>
    <w:p w14:paraId="284768A2" w14:textId="0B84AB17" w:rsidR="7F5C19C2" w:rsidRDefault="7F5C19C2">
      <w:r>
        <w:t>T</w:t>
      </w:r>
      <w:r w:rsidR="69324806">
        <w:t>he</w:t>
      </w:r>
      <w:r w:rsidR="6FEB6479">
        <w:t>y will work across Sustrans Directorates. The</w:t>
      </w:r>
      <w:r w:rsidR="69324806">
        <w:t xml:space="preserve">ir remit </w:t>
      </w:r>
      <w:r w:rsidR="2F6DEC06">
        <w:t>will include</w:t>
      </w:r>
      <w:r w:rsidR="19AEA1F8">
        <w:t xml:space="preserve"> </w:t>
      </w:r>
      <w:r w:rsidR="0B556555">
        <w:t>inte</w:t>
      </w:r>
      <w:r w:rsidR="5D856EBF">
        <w:t>grating transport planning activity</w:t>
      </w:r>
      <w:r w:rsidR="19AEA1F8">
        <w:t xml:space="preserve"> with </w:t>
      </w:r>
      <w:r w:rsidR="4048B3D5">
        <w:t xml:space="preserve">the operational </w:t>
      </w:r>
      <w:r w:rsidR="23266DA1">
        <w:t xml:space="preserve">delivery of </w:t>
      </w:r>
      <w:r w:rsidR="19AEA1F8">
        <w:t xml:space="preserve">Connected Neighbourhoods </w:t>
      </w:r>
      <w:r w:rsidR="3AA42655">
        <w:t>p</w:t>
      </w:r>
      <w:r w:rsidR="19AEA1F8">
        <w:t>rogrammes</w:t>
      </w:r>
      <w:r w:rsidR="46951F5B">
        <w:t xml:space="preserve">, </w:t>
      </w:r>
      <w:r w:rsidR="7E2EE693">
        <w:t xml:space="preserve">to maximise </w:t>
      </w:r>
      <w:r w:rsidR="575C3E3C">
        <w:t xml:space="preserve">their </w:t>
      </w:r>
      <w:r w:rsidR="7E2EE693">
        <w:t xml:space="preserve">impact and create </w:t>
      </w:r>
      <w:r w:rsidR="46FC6837">
        <w:t xml:space="preserve">new opportunities. </w:t>
      </w:r>
      <w:r w:rsidR="3E8DE5D9">
        <w:t xml:space="preserve"> </w:t>
      </w:r>
      <w:r w:rsidR="0B82FFC5">
        <w:t xml:space="preserve">They will </w:t>
      </w:r>
      <w:r w:rsidR="21984B58" w:rsidRPr="78B0E483">
        <w:rPr>
          <w:rFonts w:ascii="Arial" w:eastAsia="Times New Roman" w:hAnsi="Arial" w:cs="Arial"/>
          <w:lang w:val="en-US" w:eastAsia="en-GB"/>
        </w:rPr>
        <w:t xml:space="preserve"> manag</w:t>
      </w:r>
      <w:r w:rsidR="4C41546F" w:rsidRPr="78B0E483">
        <w:rPr>
          <w:rFonts w:ascii="Arial" w:eastAsia="Times New Roman" w:hAnsi="Arial" w:cs="Arial"/>
          <w:lang w:val="en-US" w:eastAsia="en-GB"/>
        </w:rPr>
        <w:t>e</w:t>
      </w:r>
      <w:r w:rsidR="21984B58" w:rsidRPr="78B0E483">
        <w:rPr>
          <w:rFonts w:ascii="Arial" w:eastAsia="Times New Roman" w:hAnsi="Arial" w:cs="Arial"/>
          <w:lang w:val="en-US" w:eastAsia="en-GB"/>
        </w:rPr>
        <w:t xml:space="preserve"> </w:t>
      </w:r>
      <w:r w:rsidR="1ABCDCD2" w:rsidRPr="78B0E483">
        <w:rPr>
          <w:rFonts w:ascii="Arial" w:eastAsia="Times New Roman" w:hAnsi="Arial" w:cs="Arial"/>
          <w:lang w:val="en-US" w:eastAsia="en-GB"/>
        </w:rPr>
        <w:t xml:space="preserve">key stakeholder </w:t>
      </w:r>
      <w:r w:rsidR="21984B58" w:rsidRPr="78B0E483">
        <w:rPr>
          <w:rFonts w:ascii="Arial" w:eastAsia="Times New Roman" w:hAnsi="Arial" w:cs="Arial"/>
          <w:lang w:val="en-US" w:eastAsia="en-GB"/>
        </w:rPr>
        <w:t>relationships</w:t>
      </w:r>
      <w:r w:rsidR="1A339D82" w:rsidRPr="78B0E483">
        <w:rPr>
          <w:rFonts w:ascii="Arial" w:eastAsia="Times New Roman" w:hAnsi="Arial" w:cs="Arial"/>
          <w:lang w:val="en-US" w:eastAsia="en-GB"/>
        </w:rPr>
        <w:t>,</w:t>
      </w:r>
      <w:r w:rsidR="21984B58" w:rsidRPr="78B0E483">
        <w:rPr>
          <w:rFonts w:ascii="Arial" w:eastAsia="Times New Roman" w:hAnsi="Arial" w:cs="Arial"/>
          <w:lang w:val="en-US" w:eastAsia="en-GB"/>
        </w:rPr>
        <w:t xml:space="preserve"> report on progress</w:t>
      </w:r>
      <w:r w:rsidR="02D058EB" w:rsidRPr="78B0E483">
        <w:rPr>
          <w:rFonts w:ascii="Arial" w:eastAsia="Times New Roman" w:hAnsi="Arial" w:cs="Arial"/>
          <w:lang w:val="en-US" w:eastAsia="en-GB"/>
        </w:rPr>
        <w:t>,</w:t>
      </w:r>
      <w:r w:rsidR="416B794E">
        <w:t xml:space="preserve"> and provide strategic leadership within the active travel sector.</w:t>
      </w:r>
    </w:p>
    <w:p w14:paraId="5DCEDB94" w14:textId="0BF281E4" w:rsidR="004F5701" w:rsidRDefault="004F5701" w:rsidP="004F5701"/>
    <w:p w14:paraId="6E2CDB08" w14:textId="4E8FF519" w:rsidR="0026151E" w:rsidRDefault="00BF2147" w:rsidP="00102A49">
      <w:pPr>
        <w:pStyle w:val="Heading3"/>
        <w:tabs>
          <w:tab w:val="left" w:pos="6173"/>
        </w:tabs>
      </w:pPr>
      <w:r>
        <w:t>Key responsibilities</w:t>
      </w:r>
    </w:p>
    <w:p w14:paraId="2FB5207A" w14:textId="52EF80D9" w:rsidR="004F2D7B" w:rsidRDefault="004F2D7B" w:rsidP="004F2D7B">
      <w:pPr>
        <w:pStyle w:val="Bullist"/>
      </w:pPr>
      <w:r>
        <w:t xml:space="preserve">Lead and </w:t>
      </w:r>
      <w:r w:rsidR="004C5AFD">
        <w:t>provide</w:t>
      </w:r>
      <w:r>
        <w:t xml:space="preserve"> specialist input to help public bodies integrate walking, wheeling, and cycling into wider mobility plans, including public transport improvements.</w:t>
      </w:r>
    </w:p>
    <w:p w14:paraId="79F60E96" w14:textId="49608FEF" w:rsidR="004F2D7B" w:rsidRDefault="000F6315" w:rsidP="00AE5746">
      <w:pPr>
        <w:pStyle w:val="Bullist"/>
      </w:pPr>
      <w:r>
        <w:t>Provide strategic advice</w:t>
      </w:r>
      <w:r w:rsidR="00077C88">
        <w:t xml:space="preserve"> and deliver action </w:t>
      </w:r>
      <w:r w:rsidR="007266EF">
        <w:t xml:space="preserve">plans </w:t>
      </w:r>
      <w:r>
        <w:t>to support</w:t>
      </w:r>
      <w:r w:rsidR="00040CE5">
        <w:t xml:space="preserve"> </w:t>
      </w:r>
      <w:r w:rsidR="00F95BA7">
        <w:t xml:space="preserve">partners’ </w:t>
      </w:r>
      <w:r w:rsidR="00040CE5">
        <w:t xml:space="preserve">transport-related </w:t>
      </w:r>
      <w:r w:rsidR="00F95BA7">
        <w:t>programmes and priority projects</w:t>
      </w:r>
      <w:r w:rsidR="00645D9E">
        <w:t>.</w:t>
      </w:r>
    </w:p>
    <w:p w14:paraId="215E5220" w14:textId="34E33353" w:rsidR="1AEE9CA3" w:rsidRDefault="1AEE9CA3" w:rsidP="78B0E483">
      <w:pPr>
        <w:pStyle w:val="Bullist"/>
      </w:pPr>
      <w:r w:rsidRPr="00E46088">
        <w:t>Manage the delivery of projects and programmes, including by developing and managing budgets, managing colleague resources, managing delivery of outputs and reporting on progress - all aligned to Sustrans project management framework and in response to funder requirements.</w:t>
      </w:r>
    </w:p>
    <w:p w14:paraId="278EBA0E" w14:textId="4B81F706" w:rsidR="004F2D7B" w:rsidRDefault="19DA2768" w:rsidP="004F2D7B">
      <w:pPr>
        <w:pStyle w:val="Bullist"/>
      </w:pPr>
      <w:r>
        <w:lastRenderedPageBreak/>
        <w:t xml:space="preserve">Support the delivery of the Infrastructure Development Support programme in Scotland by </w:t>
      </w:r>
      <w:r w:rsidR="1D151A71">
        <w:t>managi</w:t>
      </w:r>
      <w:r w:rsidR="60DED8FF">
        <w:t xml:space="preserve">ng a </w:t>
      </w:r>
      <w:r w:rsidR="5D0C77B8">
        <w:t xml:space="preserve">delivery </w:t>
      </w:r>
      <w:r w:rsidR="60DED8FF">
        <w:t xml:space="preserve">team comprising a Senior Mobility Planner and </w:t>
      </w:r>
      <w:r>
        <w:t xml:space="preserve"> Senior Project Officers</w:t>
      </w:r>
      <w:r w:rsidR="285B546A">
        <w:t xml:space="preserve"> embedded in public bodies</w:t>
      </w:r>
      <w:r>
        <w:t>.</w:t>
      </w:r>
    </w:p>
    <w:p w14:paraId="6F7F3784" w14:textId="56803CBD" w:rsidR="6AA82FC7" w:rsidRPr="00E46088" w:rsidRDefault="6AA82FC7" w:rsidP="78B0E483">
      <w:pPr>
        <w:pStyle w:val="Bullist"/>
      </w:pPr>
      <w:r w:rsidRPr="00E46088">
        <w:t>Contributing to delivering Sustrans income generation target, as agreed with the Director of Connected Neighbourhoods.</w:t>
      </w:r>
    </w:p>
    <w:p w14:paraId="7EC83987" w14:textId="67663946" w:rsidR="6AA82FC7" w:rsidRPr="00E46088" w:rsidRDefault="6AA82FC7" w:rsidP="78B0E483">
      <w:pPr>
        <w:pStyle w:val="Bullist"/>
      </w:pPr>
      <w:r w:rsidRPr="00E46088">
        <w:t xml:space="preserve">Represent Sustrans externally, by networking, </w:t>
      </w:r>
      <w:r w:rsidR="659A52EB" w:rsidRPr="00E46088">
        <w:t>demonstrating</w:t>
      </w:r>
      <w:r w:rsidRPr="00E46088">
        <w:t xml:space="preserve"> and promoting our services and their impact to</w:t>
      </w:r>
      <w:r w:rsidR="1B4F7109" w:rsidRPr="00E46088">
        <w:t xml:space="preserve"> key stakeholders</w:t>
      </w:r>
    </w:p>
    <w:p w14:paraId="56B3A5E8" w14:textId="77777777" w:rsidR="004F2D7B" w:rsidRDefault="004F2D7B" w:rsidP="004F2D7B">
      <w:pPr>
        <w:pStyle w:val="Bullist"/>
      </w:pPr>
      <w:r>
        <w:t>Identify issues and recommend or coordinate improvements to multimodal transportation systems to ensure equitable access for people of all ages and abilities.</w:t>
      </w:r>
    </w:p>
    <w:p w14:paraId="5B564DF1" w14:textId="77777777" w:rsidR="004F2D7B" w:rsidRDefault="004F2D7B" w:rsidP="004F2D7B">
      <w:pPr>
        <w:pStyle w:val="Bullist"/>
      </w:pPr>
      <w:r>
        <w:t>Lead the development, implementation, and tracking of city/town/village-wide bicycle and pedestrian planning, ensuring coordination with GIS for accurate facility mapping.</w:t>
      </w:r>
    </w:p>
    <w:p w14:paraId="22FF88EC" w14:textId="7CEB4D60" w:rsidR="004F2D7B" w:rsidRDefault="004F2D7B" w:rsidP="004F2D7B">
      <w:pPr>
        <w:pStyle w:val="Bullist"/>
      </w:pPr>
      <w:r>
        <w:t xml:space="preserve">Collaborate with colleagues across Sustrans </w:t>
      </w:r>
      <w:r w:rsidR="00A722D9">
        <w:t>d</w:t>
      </w:r>
      <w:r>
        <w:t>irectorates on the design and implementation of temporary measures to manage vehicle movements, improve safety, and enhance place quality.</w:t>
      </w:r>
    </w:p>
    <w:p w14:paraId="3ADB1E9B" w14:textId="77777777" w:rsidR="004F2D7B" w:rsidRDefault="004F2D7B" w:rsidP="004F2D7B">
      <w:pPr>
        <w:pStyle w:val="Bullist"/>
      </w:pPr>
      <w:r>
        <w:t>Review and provide expert input on capital projects and development proposals for compatibility with sustainable transport goals.</w:t>
      </w:r>
    </w:p>
    <w:p w14:paraId="51DD51C1" w14:textId="69FD0135" w:rsidR="007D45C2" w:rsidRDefault="007D45C2" w:rsidP="007D45C2">
      <w:pPr>
        <w:pStyle w:val="Bullist"/>
      </w:pPr>
      <w:r>
        <w:t>Provide technical expertise and manage the programme for the delivery of mobility planning tools.</w:t>
      </w:r>
    </w:p>
    <w:p w14:paraId="62CB1CA8" w14:textId="3259BA76" w:rsidR="004F2D7B" w:rsidRDefault="004F2D7B" w:rsidP="0027640E">
      <w:pPr>
        <w:pStyle w:val="Bullist"/>
      </w:pPr>
      <w:r>
        <w:t xml:space="preserve">Act as a subject matter expert, offering </w:t>
      </w:r>
      <w:r w:rsidR="00782999">
        <w:t>advice</w:t>
      </w:r>
      <w:r w:rsidR="00067651">
        <w:t xml:space="preserve"> </w:t>
      </w:r>
      <w:r w:rsidR="00782999">
        <w:t>and</w:t>
      </w:r>
      <w:r>
        <w:t xml:space="preserve"> training on best practice in and urban analysis </w:t>
      </w:r>
      <w:r w:rsidR="00782999">
        <w:t xml:space="preserve">and mobility planning </w:t>
      </w:r>
      <w:r>
        <w:t>for Sustrans colleagues and external partner</w:t>
      </w:r>
      <w:r w:rsidR="00262FA1">
        <w:t>s.</w:t>
      </w:r>
    </w:p>
    <w:p w14:paraId="37719ED0" w14:textId="13C55792" w:rsidR="00102A49" w:rsidRPr="00102A49" w:rsidRDefault="004F2D7B" w:rsidP="004F2D7B">
      <w:pPr>
        <w:pStyle w:val="Bullist"/>
      </w:pPr>
      <w:r>
        <w:t>Influence active travel design policies with key stakeholder groups, contributing to and informing best practices in the sector.</w:t>
      </w:r>
    </w:p>
    <w:p w14:paraId="5732E1F8" w14:textId="77777777" w:rsidR="00ED49C5" w:rsidRDefault="00ED49C5" w:rsidP="00ED49C5">
      <w:pPr>
        <w:pStyle w:val="Bullist"/>
        <w:numPr>
          <w:ilvl w:val="0"/>
          <w:numId w:val="0"/>
        </w:numPr>
        <w:ind w:left="360" w:hanging="360"/>
      </w:pP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C9C0982">
        <w:rPr>
          <w:color w:val="922C6F" w:themeColor="accent1"/>
          <w:sz w:val="48"/>
          <w:szCs w:val="48"/>
        </w:rPr>
        <w:lastRenderedPageBreak/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6A2DDEAC" w14:textId="77777777" w:rsidR="00BF3CCA" w:rsidRDefault="00BF3CCA" w:rsidP="00BF3CCA">
      <w:pPr>
        <w:pStyle w:val="Bullist"/>
      </w:pPr>
      <w:r>
        <w:t>Degree or equivalent qualification in Transport Planning, Town Planning, or a related field.</w:t>
      </w:r>
    </w:p>
    <w:p w14:paraId="13573278" w14:textId="77777777" w:rsidR="00BF3CCA" w:rsidRDefault="00BF3CCA" w:rsidP="00BF3CCA">
      <w:pPr>
        <w:pStyle w:val="Bullist"/>
      </w:pPr>
      <w:r>
        <w:t>Experience working on diverse and complex design projects considering place and movement functions alongside vehicular traffic.</w:t>
      </w:r>
    </w:p>
    <w:p w14:paraId="640A711E" w14:textId="77777777" w:rsidR="00BF3CCA" w:rsidRDefault="00BF3CCA" w:rsidP="00BF3CCA">
      <w:pPr>
        <w:pStyle w:val="Bullist"/>
      </w:pPr>
      <w:r>
        <w:t>Proven track record of strategic goal setting and developing project pipelines from concept to detailed design and construction.</w:t>
      </w:r>
    </w:p>
    <w:p w14:paraId="738FE767" w14:textId="77777777" w:rsidR="00BF3CCA" w:rsidRDefault="00BF3CCA" w:rsidP="00BF3CCA">
      <w:pPr>
        <w:pStyle w:val="Bullist"/>
      </w:pPr>
      <w:r>
        <w:t>Experience working on projects with significant stakeholder and community engagement.</w:t>
      </w:r>
    </w:p>
    <w:p w14:paraId="00159087" w14:textId="408D6A78" w:rsidR="00BF3CCA" w:rsidRDefault="28305126" w:rsidP="00BF3CCA">
      <w:pPr>
        <w:pStyle w:val="Bullist"/>
      </w:pPr>
      <w:r>
        <w:t xml:space="preserve">Strong track record in managing relationships with external stakeholders, , </w:t>
      </w:r>
      <w:r w:rsidR="121AF6FE">
        <w:t xml:space="preserve">including </w:t>
      </w:r>
      <w:r w:rsidR="3B6EF4C0">
        <w:t xml:space="preserve">managing </w:t>
      </w:r>
      <w:r>
        <w:t>client</w:t>
      </w:r>
      <w:r w:rsidR="09C83615">
        <w:t xml:space="preserve"> accounts</w:t>
      </w:r>
      <w:r>
        <w:t>.</w:t>
      </w:r>
    </w:p>
    <w:p w14:paraId="0E7D063D" w14:textId="47CB6D6B" w:rsidR="00240E17" w:rsidRDefault="00BF3CCA" w:rsidP="00BF3CCA">
      <w:pPr>
        <w:pStyle w:val="Bullist"/>
      </w:pPr>
      <w:r>
        <w:t>Experience in producing high-quality outputs for a range of audiences to support strategic action plans.</w:t>
      </w:r>
    </w:p>
    <w:p w14:paraId="5B6766E6" w14:textId="7681A92D" w:rsidR="004C3CFC" w:rsidRDefault="004C3CFC" w:rsidP="00BF3CCA">
      <w:pPr>
        <w:pStyle w:val="Bullist"/>
      </w:pPr>
      <w:r>
        <w:t>Experience of leading a delivery team</w:t>
      </w:r>
    </w:p>
    <w:p w14:paraId="154729BE" w14:textId="68AAC9AA" w:rsidR="00904BFC" w:rsidRDefault="004612FE" w:rsidP="00430534">
      <w:pPr>
        <w:pStyle w:val="Heading3"/>
      </w:pPr>
      <w:r>
        <w:t>Specific/technical knowledge required</w:t>
      </w:r>
    </w:p>
    <w:p w14:paraId="477A63D7" w14:textId="2379036F" w:rsidR="00F45A51" w:rsidRDefault="00F45A51" w:rsidP="00F45A51">
      <w:pPr>
        <w:pStyle w:val="Bullist"/>
      </w:pPr>
      <w:r>
        <w:t>Knowledge and experience in designing schemes consistent with national standards for traffic calming and active travel infrastructure.</w:t>
      </w:r>
    </w:p>
    <w:p w14:paraId="280D4601" w14:textId="2859A336" w:rsidR="007F0C1C" w:rsidRDefault="00F45A51" w:rsidP="00F45A51">
      <w:pPr>
        <w:pStyle w:val="Bullist"/>
      </w:pPr>
      <w:r>
        <w:t>Strong understanding of best practice in strategic planning, transport planning, and the planning system concerning sustainable developments.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159A8D7D" w14:textId="77777777" w:rsidR="00A17A71" w:rsidRDefault="00A17A71" w:rsidP="00A17A71">
      <w:pPr>
        <w:pStyle w:val="ListParagraph"/>
        <w:numPr>
          <w:ilvl w:val="0"/>
          <w:numId w:val="11"/>
        </w:numPr>
        <w:spacing w:line="278" w:lineRule="auto"/>
      </w:pPr>
      <w:r>
        <w:t>Excellent organisational and time management skills.</w:t>
      </w:r>
    </w:p>
    <w:p w14:paraId="654DEAE4" w14:textId="77777777" w:rsidR="00A17A71" w:rsidRDefault="00A17A71" w:rsidP="00A17A71">
      <w:pPr>
        <w:pStyle w:val="ListParagraph"/>
        <w:numPr>
          <w:ilvl w:val="0"/>
          <w:numId w:val="11"/>
        </w:numPr>
        <w:spacing w:line="278" w:lineRule="auto"/>
      </w:pPr>
      <w:r>
        <w:t>Strong leadership, motivational, and problem-solving abilities.</w:t>
      </w:r>
    </w:p>
    <w:p w14:paraId="1EB2BDE9" w14:textId="77777777" w:rsidR="00A17A71" w:rsidRDefault="00A17A71" w:rsidP="00A17A71">
      <w:pPr>
        <w:pStyle w:val="ListParagraph"/>
        <w:numPr>
          <w:ilvl w:val="0"/>
          <w:numId w:val="11"/>
        </w:numPr>
        <w:spacing w:line="278" w:lineRule="auto"/>
      </w:pPr>
      <w:r>
        <w:t>Effective stakeholder engagement skills with the ability to build relationships and influence partners, community groups, and the general public.</w:t>
      </w:r>
    </w:p>
    <w:p w14:paraId="33DC7F47" w14:textId="248B0A11" w:rsidR="005E0757" w:rsidRDefault="00A17A71" w:rsidP="00A17A71">
      <w:pPr>
        <w:pStyle w:val="ListParagraph"/>
        <w:numPr>
          <w:ilvl w:val="0"/>
          <w:numId w:val="11"/>
        </w:numPr>
        <w:spacing w:line="278" w:lineRule="auto"/>
      </w:pPr>
      <w:r>
        <w:t>Strong report writing and communication skills (verbal and interpersonal).</w:t>
      </w:r>
    </w:p>
    <w:p w14:paraId="467E9391" w14:textId="77777777" w:rsidR="001A7ED1" w:rsidRDefault="001A7ED1" w:rsidP="001A7ED1">
      <w:pPr>
        <w:pStyle w:val="Bullist"/>
        <w:numPr>
          <w:ilvl w:val="0"/>
          <w:numId w:val="0"/>
        </w:numPr>
      </w:pP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 xml:space="preserve">If we need to amend this document in the </w:t>
      </w:r>
      <w:proofErr w:type="gramStart"/>
      <w:r>
        <w:t>future</w:t>
      </w:r>
      <w:proofErr w:type="gramEnd"/>
      <w:r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4D25" w14:textId="77777777" w:rsidR="00293047" w:rsidRDefault="00293047" w:rsidP="0089381F">
      <w:r>
        <w:separator/>
      </w:r>
    </w:p>
    <w:p w14:paraId="57638791" w14:textId="77777777" w:rsidR="00293047" w:rsidRDefault="00293047"/>
  </w:endnote>
  <w:endnote w:type="continuationSeparator" w:id="0">
    <w:p w14:paraId="68C064E6" w14:textId="77777777" w:rsidR="00293047" w:rsidRDefault="00293047" w:rsidP="0089381F">
      <w:r>
        <w:continuationSeparator/>
      </w:r>
    </w:p>
    <w:p w14:paraId="37EBC683" w14:textId="77777777" w:rsidR="00293047" w:rsidRDefault="00293047"/>
  </w:endnote>
  <w:endnote w:type="continuationNotice" w:id="1">
    <w:p w14:paraId="7BE2CDD8" w14:textId="77777777" w:rsidR="00293047" w:rsidRDefault="00293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6C05B388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588D" w14:textId="77777777" w:rsidR="00293047" w:rsidRPr="00A23EC7" w:rsidRDefault="00293047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037BB781" w14:textId="77777777" w:rsidR="00293047" w:rsidRDefault="00293047" w:rsidP="0089381F">
      <w:r>
        <w:continuationSeparator/>
      </w:r>
    </w:p>
    <w:p w14:paraId="3C3B8A88" w14:textId="77777777" w:rsidR="00293047" w:rsidRDefault="00293047"/>
  </w:footnote>
  <w:footnote w:type="continuationNotice" w:id="1">
    <w:p w14:paraId="1BD69CB0" w14:textId="77777777" w:rsidR="00293047" w:rsidRDefault="00293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6008788F" w:rsidR="00A22023" w:rsidRDefault="00CB5EAA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0589D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Principal Mobility Planner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Principal Mobility Planner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Principal Mobility Planner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Principal Mobility Planner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CB5EAA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6326AE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1"/>
  </w:num>
  <w:num w:numId="2" w16cid:durableId="664207505">
    <w:abstractNumId w:val="8"/>
  </w:num>
  <w:num w:numId="3" w16cid:durableId="744062213">
    <w:abstractNumId w:val="5"/>
  </w:num>
  <w:num w:numId="4" w16cid:durableId="1992319598">
    <w:abstractNumId w:val="10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2"/>
  </w:num>
  <w:num w:numId="10" w16cid:durableId="1282034010">
    <w:abstractNumId w:val="9"/>
  </w:num>
  <w:num w:numId="11" w16cid:durableId="577835495">
    <w:abstractNumId w:val="13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20103265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9A"/>
    <w:rsid w:val="00013EDD"/>
    <w:rsid w:val="00014148"/>
    <w:rsid w:val="00017855"/>
    <w:rsid w:val="00021824"/>
    <w:rsid w:val="000260C3"/>
    <w:rsid w:val="000301AC"/>
    <w:rsid w:val="00034D08"/>
    <w:rsid w:val="00036911"/>
    <w:rsid w:val="00040CE5"/>
    <w:rsid w:val="000411C0"/>
    <w:rsid w:val="00041752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67651"/>
    <w:rsid w:val="0007098D"/>
    <w:rsid w:val="00070F7E"/>
    <w:rsid w:val="00071EC1"/>
    <w:rsid w:val="0007408C"/>
    <w:rsid w:val="000742F6"/>
    <w:rsid w:val="00076E1E"/>
    <w:rsid w:val="00077C88"/>
    <w:rsid w:val="00080E1D"/>
    <w:rsid w:val="00085083"/>
    <w:rsid w:val="00096038"/>
    <w:rsid w:val="00096E7B"/>
    <w:rsid w:val="000A0A1D"/>
    <w:rsid w:val="000A1207"/>
    <w:rsid w:val="000A19F1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8DC"/>
    <w:rsid w:val="000C290A"/>
    <w:rsid w:val="000C33D2"/>
    <w:rsid w:val="000C3C30"/>
    <w:rsid w:val="000C4070"/>
    <w:rsid w:val="000C5934"/>
    <w:rsid w:val="000C7900"/>
    <w:rsid w:val="000D0B71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6315"/>
    <w:rsid w:val="000F7592"/>
    <w:rsid w:val="001001EA"/>
    <w:rsid w:val="00101369"/>
    <w:rsid w:val="00102A49"/>
    <w:rsid w:val="001045FE"/>
    <w:rsid w:val="001059B1"/>
    <w:rsid w:val="001169EF"/>
    <w:rsid w:val="00122160"/>
    <w:rsid w:val="0013006C"/>
    <w:rsid w:val="00130DAE"/>
    <w:rsid w:val="001334B9"/>
    <w:rsid w:val="001341F6"/>
    <w:rsid w:val="00135D20"/>
    <w:rsid w:val="00141FA0"/>
    <w:rsid w:val="001425B7"/>
    <w:rsid w:val="001438E0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52C2"/>
    <w:rsid w:val="00197AB5"/>
    <w:rsid w:val="001A0AE4"/>
    <w:rsid w:val="001A13B8"/>
    <w:rsid w:val="001A2555"/>
    <w:rsid w:val="001A7ED1"/>
    <w:rsid w:val="001B15B7"/>
    <w:rsid w:val="001B1EBD"/>
    <w:rsid w:val="001B2633"/>
    <w:rsid w:val="001C0547"/>
    <w:rsid w:val="001C2C1A"/>
    <w:rsid w:val="001C7212"/>
    <w:rsid w:val="001C7E3E"/>
    <w:rsid w:val="001C7EF4"/>
    <w:rsid w:val="001D2957"/>
    <w:rsid w:val="001D4846"/>
    <w:rsid w:val="001D7E1B"/>
    <w:rsid w:val="001E0EE7"/>
    <w:rsid w:val="001E0FC6"/>
    <w:rsid w:val="001E23C3"/>
    <w:rsid w:val="001E267E"/>
    <w:rsid w:val="001E5F0B"/>
    <w:rsid w:val="001E62FC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3205A"/>
    <w:rsid w:val="002320FF"/>
    <w:rsid w:val="00235E36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151E"/>
    <w:rsid w:val="00261DF7"/>
    <w:rsid w:val="00262FA1"/>
    <w:rsid w:val="0026350A"/>
    <w:rsid w:val="00263A59"/>
    <w:rsid w:val="00263C77"/>
    <w:rsid w:val="0026596D"/>
    <w:rsid w:val="00267B5B"/>
    <w:rsid w:val="00272AE9"/>
    <w:rsid w:val="00274A27"/>
    <w:rsid w:val="00285FC3"/>
    <w:rsid w:val="002912E3"/>
    <w:rsid w:val="00291D32"/>
    <w:rsid w:val="00292574"/>
    <w:rsid w:val="00293047"/>
    <w:rsid w:val="00293433"/>
    <w:rsid w:val="00293D04"/>
    <w:rsid w:val="00294CF5"/>
    <w:rsid w:val="00295147"/>
    <w:rsid w:val="002A6789"/>
    <w:rsid w:val="002A7198"/>
    <w:rsid w:val="002B3B62"/>
    <w:rsid w:val="002B3E61"/>
    <w:rsid w:val="002B535B"/>
    <w:rsid w:val="002B5932"/>
    <w:rsid w:val="002B78E6"/>
    <w:rsid w:val="002C026A"/>
    <w:rsid w:val="002C437F"/>
    <w:rsid w:val="002C6248"/>
    <w:rsid w:val="002C6A8A"/>
    <w:rsid w:val="002C7AD3"/>
    <w:rsid w:val="002D12EF"/>
    <w:rsid w:val="002D3F9B"/>
    <w:rsid w:val="002D49F5"/>
    <w:rsid w:val="002E224A"/>
    <w:rsid w:val="002E3521"/>
    <w:rsid w:val="002E6956"/>
    <w:rsid w:val="002E6EF0"/>
    <w:rsid w:val="002F0F39"/>
    <w:rsid w:val="002F3860"/>
    <w:rsid w:val="002F4F0A"/>
    <w:rsid w:val="002F5DA5"/>
    <w:rsid w:val="002F6ADA"/>
    <w:rsid w:val="00300629"/>
    <w:rsid w:val="00300F26"/>
    <w:rsid w:val="003024EF"/>
    <w:rsid w:val="003031A0"/>
    <w:rsid w:val="003032AC"/>
    <w:rsid w:val="00304C66"/>
    <w:rsid w:val="00312B72"/>
    <w:rsid w:val="00313422"/>
    <w:rsid w:val="00313E5F"/>
    <w:rsid w:val="003161B9"/>
    <w:rsid w:val="00317F45"/>
    <w:rsid w:val="00320254"/>
    <w:rsid w:val="00320EE7"/>
    <w:rsid w:val="00321866"/>
    <w:rsid w:val="00325100"/>
    <w:rsid w:val="003266B5"/>
    <w:rsid w:val="003273D4"/>
    <w:rsid w:val="00330D9E"/>
    <w:rsid w:val="0033139B"/>
    <w:rsid w:val="003334C4"/>
    <w:rsid w:val="00333D21"/>
    <w:rsid w:val="003341ED"/>
    <w:rsid w:val="00334785"/>
    <w:rsid w:val="00340FEC"/>
    <w:rsid w:val="00342167"/>
    <w:rsid w:val="00343F6F"/>
    <w:rsid w:val="00351BFB"/>
    <w:rsid w:val="0035280B"/>
    <w:rsid w:val="0035288D"/>
    <w:rsid w:val="003547DB"/>
    <w:rsid w:val="00354D90"/>
    <w:rsid w:val="00357609"/>
    <w:rsid w:val="00360599"/>
    <w:rsid w:val="00362C76"/>
    <w:rsid w:val="003645EF"/>
    <w:rsid w:val="0037027C"/>
    <w:rsid w:val="00375FAD"/>
    <w:rsid w:val="00391B32"/>
    <w:rsid w:val="003953A2"/>
    <w:rsid w:val="00395E65"/>
    <w:rsid w:val="0039699C"/>
    <w:rsid w:val="00397C70"/>
    <w:rsid w:val="003A3724"/>
    <w:rsid w:val="003A504B"/>
    <w:rsid w:val="003A6011"/>
    <w:rsid w:val="003A6D4F"/>
    <w:rsid w:val="003B298B"/>
    <w:rsid w:val="003B42D0"/>
    <w:rsid w:val="003C2FD1"/>
    <w:rsid w:val="003C4AD8"/>
    <w:rsid w:val="003C7117"/>
    <w:rsid w:val="003D4816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2E42"/>
    <w:rsid w:val="00403E76"/>
    <w:rsid w:val="00405681"/>
    <w:rsid w:val="004057B4"/>
    <w:rsid w:val="00406F01"/>
    <w:rsid w:val="00411F98"/>
    <w:rsid w:val="00412641"/>
    <w:rsid w:val="004131B3"/>
    <w:rsid w:val="00414183"/>
    <w:rsid w:val="0041486F"/>
    <w:rsid w:val="004162C5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2CBB"/>
    <w:rsid w:val="00452E9C"/>
    <w:rsid w:val="0045319C"/>
    <w:rsid w:val="004547C2"/>
    <w:rsid w:val="00455E33"/>
    <w:rsid w:val="004612FE"/>
    <w:rsid w:val="004613A4"/>
    <w:rsid w:val="00462075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49B4"/>
    <w:rsid w:val="004A7600"/>
    <w:rsid w:val="004A77B1"/>
    <w:rsid w:val="004B079F"/>
    <w:rsid w:val="004B1AA1"/>
    <w:rsid w:val="004B5074"/>
    <w:rsid w:val="004B52FB"/>
    <w:rsid w:val="004B7713"/>
    <w:rsid w:val="004C0FF4"/>
    <w:rsid w:val="004C12EB"/>
    <w:rsid w:val="004C3B4F"/>
    <w:rsid w:val="004C3CFC"/>
    <w:rsid w:val="004C53E2"/>
    <w:rsid w:val="004C5AFD"/>
    <w:rsid w:val="004C6B7E"/>
    <w:rsid w:val="004D07D5"/>
    <w:rsid w:val="004D1BD7"/>
    <w:rsid w:val="004D36AB"/>
    <w:rsid w:val="004D792E"/>
    <w:rsid w:val="004E40A2"/>
    <w:rsid w:val="004E4A3B"/>
    <w:rsid w:val="004E58F2"/>
    <w:rsid w:val="004E716B"/>
    <w:rsid w:val="004F267C"/>
    <w:rsid w:val="004F2D7B"/>
    <w:rsid w:val="004F3704"/>
    <w:rsid w:val="004F41AE"/>
    <w:rsid w:val="004F52AC"/>
    <w:rsid w:val="004F5701"/>
    <w:rsid w:val="004F5B32"/>
    <w:rsid w:val="004F5CC5"/>
    <w:rsid w:val="004F6953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4EDA"/>
    <w:rsid w:val="00527D59"/>
    <w:rsid w:val="005318B6"/>
    <w:rsid w:val="00531D0C"/>
    <w:rsid w:val="00532776"/>
    <w:rsid w:val="0053363B"/>
    <w:rsid w:val="00537CD4"/>
    <w:rsid w:val="00540768"/>
    <w:rsid w:val="00540ED3"/>
    <w:rsid w:val="00543395"/>
    <w:rsid w:val="00546AB7"/>
    <w:rsid w:val="00547693"/>
    <w:rsid w:val="0054777F"/>
    <w:rsid w:val="005507FB"/>
    <w:rsid w:val="005555A9"/>
    <w:rsid w:val="00556448"/>
    <w:rsid w:val="00556B72"/>
    <w:rsid w:val="005579CF"/>
    <w:rsid w:val="00565148"/>
    <w:rsid w:val="0056616D"/>
    <w:rsid w:val="00567CC4"/>
    <w:rsid w:val="00571635"/>
    <w:rsid w:val="00572881"/>
    <w:rsid w:val="005744F7"/>
    <w:rsid w:val="00577295"/>
    <w:rsid w:val="00577958"/>
    <w:rsid w:val="00577AB6"/>
    <w:rsid w:val="00581C5D"/>
    <w:rsid w:val="00584476"/>
    <w:rsid w:val="00585F4C"/>
    <w:rsid w:val="00594DAF"/>
    <w:rsid w:val="0059730E"/>
    <w:rsid w:val="005A0673"/>
    <w:rsid w:val="005A4118"/>
    <w:rsid w:val="005A495C"/>
    <w:rsid w:val="005B0145"/>
    <w:rsid w:val="005B0A12"/>
    <w:rsid w:val="005B0AC3"/>
    <w:rsid w:val="005B5BBB"/>
    <w:rsid w:val="005C527B"/>
    <w:rsid w:val="005C59CE"/>
    <w:rsid w:val="005C6C06"/>
    <w:rsid w:val="005C7672"/>
    <w:rsid w:val="005C7A30"/>
    <w:rsid w:val="005D358C"/>
    <w:rsid w:val="005D3635"/>
    <w:rsid w:val="005D3EAF"/>
    <w:rsid w:val="005D5198"/>
    <w:rsid w:val="005E0757"/>
    <w:rsid w:val="005E1802"/>
    <w:rsid w:val="005E246B"/>
    <w:rsid w:val="005E2C67"/>
    <w:rsid w:val="005E5CE5"/>
    <w:rsid w:val="005F1E72"/>
    <w:rsid w:val="005F2743"/>
    <w:rsid w:val="005F40A7"/>
    <w:rsid w:val="005F5142"/>
    <w:rsid w:val="005F6493"/>
    <w:rsid w:val="006001A1"/>
    <w:rsid w:val="00600271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1225"/>
    <w:rsid w:val="0062166C"/>
    <w:rsid w:val="0062548B"/>
    <w:rsid w:val="00634F6C"/>
    <w:rsid w:val="00640450"/>
    <w:rsid w:val="006425E3"/>
    <w:rsid w:val="0064345A"/>
    <w:rsid w:val="00645D9E"/>
    <w:rsid w:val="006464F5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1F2B"/>
    <w:rsid w:val="00672992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2DF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B7680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D09"/>
    <w:rsid w:val="006E77F0"/>
    <w:rsid w:val="006F5500"/>
    <w:rsid w:val="00701E5B"/>
    <w:rsid w:val="00703C0F"/>
    <w:rsid w:val="0070412F"/>
    <w:rsid w:val="00704F74"/>
    <w:rsid w:val="00706F1B"/>
    <w:rsid w:val="00714559"/>
    <w:rsid w:val="007147B7"/>
    <w:rsid w:val="00714AD3"/>
    <w:rsid w:val="007152C8"/>
    <w:rsid w:val="00716A83"/>
    <w:rsid w:val="00716C5B"/>
    <w:rsid w:val="00717172"/>
    <w:rsid w:val="00721E8C"/>
    <w:rsid w:val="00722059"/>
    <w:rsid w:val="00725DCB"/>
    <w:rsid w:val="00726430"/>
    <w:rsid w:val="007266EF"/>
    <w:rsid w:val="007277FA"/>
    <w:rsid w:val="00732F1B"/>
    <w:rsid w:val="0073425B"/>
    <w:rsid w:val="00734EAF"/>
    <w:rsid w:val="00735DB6"/>
    <w:rsid w:val="0074209E"/>
    <w:rsid w:val="007426F0"/>
    <w:rsid w:val="00743AB4"/>
    <w:rsid w:val="007474BC"/>
    <w:rsid w:val="007548BD"/>
    <w:rsid w:val="007548F8"/>
    <w:rsid w:val="00754BCC"/>
    <w:rsid w:val="007605EC"/>
    <w:rsid w:val="0076314B"/>
    <w:rsid w:val="00764325"/>
    <w:rsid w:val="00765CC4"/>
    <w:rsid w:val="00767D78"/>
    <w:rsid w:val="0077060D"/>
    <w:rsid w:val="0077380C"/>
    <w:rsid w:val="007738A5"/>
    <w:rsid w:val="007742D9"/>
    <w:rsid w:val="007754F0"/>
    <w:rsid w:val="007801DA"/>
    <w:rsid w:val="00782999"/>
    <w:rsid w:val="00783345"/>
    <w:rsid w:val="0078520D"/>
    <w:rsid w:val="00787F7A"/>
    <w:rsid w:val="00790681"/>
    <w:rsid w:val="00790B9A"/>
    <w:rsid w:val="0079221D"/>
    <w:rsid w:val="007929FB"/>
    <w:rsid w:val="00792C45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7DD8"/>
    <w:rsid w:val="007C0D3B"/>
    <w:rsid w:val="007C12DC"/>
    <w:rsid w:val="007D45C2"/>
    <w:rsid w:val="007D6286"/>
    <w:rsid w:val="007D691B"/>
    <w:rsid w:val="007E2BD6"/>
    <w:rsid w:val="007E3320"/>
    <w:rsid w:val="007F0C1C"/>
    <w:rsid w:val="007F4D03"/>
    <w:rsid w:val="007F766D"/>
    <w:rsid w:val="00802B1D"/>
    <w:rsid w:val="00803136"/>
    <w:rsid w:val="00804991"/>
    <w:rsid w:val="00806213"/>
    <w:rsid w:val="00806B4A"/>
    <w:rsid w:val="00813909"/>
    <w:rsid w:val="00813F82"/>
    <w:rsid w:val="00815D83"/>
    <w:rsid w:val="008165DD"/>
    <w:rsid w:val="008170BA"/>
    <w:rsid w:val="00820CC4"/>
    <w:rsid w:val="0082677A"/>
    <w:rsid w:val="00833023"/>
    <w:rsid w:val="00837A03"/>
    <w:rsid w:val="00837EC0"/>
    <w:rsid w:val="0084000C"/>
    <w:rsid w:val="008447A6"/>
    <w:rsid w:val="0084497C"/>
    <w:rsid w:val="00850BC3"/>
    <w:rsid w:val="00860FD1"/>
    <w:rsid w:val="00863F2D"/>
    <w:rsid w:val="008654DF"/>
    <w:rsid w:val="008668F8"/>
    <w:rsid w:val="00867B8F"/>
    <w:rsid w:val="00871226"/>
    <w:rsid w:val="00871A02"/>
    <w:rsid w:val="0087319D"/>
    <w:rsid w:val="00874F31"/>
    <w:rsid w:val="00875E2F"/>
    <w:rsid w:val="008801A2"/>
    <w:rsid w:val="00884EEE"/>
    <w:rsid w:val="00886CB0"/>
    <w:rsid w:val="0089082F"/>
    <w:rsid w:val="00892B7A"/>
    <w:rsid w:val="0089381F"/>
    <w:rsid w:val="00893F39"/>
    <w:rsid w:val="008944F8"/>
    <w:rsid w:val="00894FAE"/>
    <w:rsid w:val="008956B4"/>
    <w:rsid w:val="00896AF6"/>
    <w:rsid w:val="00897A3D"/>
    <w:rsid w:val="008A26EC"/>
    <w:rsid w:val="008A26FC"/>
    <w:rsid w:val="008A396F"/>
    <w:rsid w:val="008B3769"/>
    <w:rsid w:val="008B7F4E"/>
    <w:rsid w:val="008C1D6D"/>
    <w:rsid w:val="008C7556"/>
    <w:rsid w:val="008C791B"/>
    <w:rsid w:val="008D0686"/>
    <w:rsid w:val="008D179E"/>
    <w:rsid w:val="008D1A6F"/>
    <w:rsid w:val="008F14BA"/>
    <w:rsid w:val="008F5A26"/>
    <w:rsid w:val="008F7956"/>
    <w:rsid w:val="00900967"/>
    <w:rsid w:val="009013D3"/>
    <w:rsid w:val="009024D4"/>
    <w:rsid w:val="0090456D"/>
    <w:rsid w:val="00904BFC"/>
    <w:rsid w:val="009076E8"/>
    <w:rsid w:val="00916A04"/>
    <w:rsid w:val="00917578"/>
    <w:rsid w:val="00917BB0"/>
    <w:rsid w:val="00921329"/>
    <w:rsid w:val="00922326"/>
    <w:rsid w:val="00927CCE"/>
    <w:rsid w:val="00931837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6751"/>
    <w:rsid w:val="00970C19"/>
    <w:rsid w:val="00971AFD"/>
    <w:rsid w:val="009730D3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20B0"/>
    <w:rsid w:val="009B34C2"/>
    <w:rsid w:val="009B44EB"/>
    <w:rsid w:val="009B47B7"/>
    <w:rsid w:val="009B60C6"/>
    <w:rsid w:val="009C0B9E"/>
    <w:rsid w:val="009C18DE"/>
    <w:rsid w:val="009C2A2F"/>
    <w:rsid w:val="009D0E63"/>
    <w:rsid w:val="009D20A5"/>
    <w:rsid w:val="009D30A0"/>
    <w:rsid w:val="009D4322"/>
    <w:rsid w:val="009D68C6"/>
    <w:rsid w:val="009D769F"/>
    <w:rsid w:val="009E724F"/>
    <w:rsid w:val="009E7C0A"/>
    <w:rsid w:val="009F0149"/>
    <w:rsid w:val="009F04DD"/>
    <w:rsid w:val="009F2C3B"/>
    <w:rsid w:val="009F4FEE"/>
    <w:rsid w:val="009F7281"/>
    <w:rsid w:val="00A01EB7"/>
    <w:rsid w:val="00A057AC"/>
    <w:rsid w:val="00A06181"/>
    <w:rsid w:val="00A10075"/>
    <w:rsid w:val="00A12E30"/>
    <w:rsid w:val="00A131ED"/>
    <w:rsid w:val="00A14ECF"/>
    <w:rsid w:val="00A16D92"/>
    <w:rsid w:val="00A17A71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7189A"/>
    <w:rsid w:val="00A722D9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AA6"/>
    <w:rsid w:val="00AB040D"/>
    <w:rsid w:val="00AB2FB2"/>
    <w:rsid w:val="00AB495D"/>
    <w:rsid w:val="00AB4FFE"/>
    <w:rsid w:val="00AB5808"/>
    <w:rsid w:val="00AB5B71"/>
    <w:rsid w:val="00AB5C1B"/>
    <w:rsid w:val="00AB7C3B"/>
    <w:rsid w:val="00AC1820"/>
    <w:rsid w:val="00AC1C3C"/>
    <w:rsid w:val="00AC2D1F"/>
    <w:rsid w:val="00AC2FAC"/>
    <w:rsid w:val="00AC4BD4"/>
    <w:rsid w:val="00AC7A09"/>
    <w:rsid w:val="00AD2B9C"/>
    <w:rsid w:val="00AD4FAE"/>
    <w:rsid w:val="00AD53C4"/>
    <w:rsid w:val="00AD643F"/>
    <w:rsid w:val="00AE0F99"/>
    <w:rsid w:val="00AE1265"/>
    <w:rsid w:val="00AE245B"/>
    <w:rsid w:val="00AE26A2"/>
    <w:rsid w:val="00AE35CD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1186A"/>
    <w:rsid w:val="00B12453"/>
    <w:rsid w:val="00B13309"/>
    <w:rsid w:val="00B1532E"/>
    <w:rsid w:val="00B17CD7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B2A"/>
    <w:rsid w:val="00B41019"/>
    <w:rsid w:val="00B41F5C"/>
    <w:rsid w:val="00B4521B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7820"/>
    <w:rsid w:val="00B70E43"/>
    <w:rsid w:val="00B71EA5"/>
    <w:rsid w:val="00B8332F"/>
    <w:rsid w:val="00B855F5"/>
    <w:rsid w:val="00B86F6B"/>
    <w:rsid w:val="00B908BD"/>
    <w:rsid w:val="00B92354"/>
    <w:rsid w:val="00B92C0D"/>
    <w:rsid w:val="00B93292"/>
    <w:rsid w:val="00B95D29"/>
    <w:rsid w:val="00B97954"/>
    <w:rsid w:val="00BA0BE4"/>
    <w:rsid w:val="00BA0CDB"/>
    <w:rsid w:val="00BA2063"/>
    <w:rsid w:val="00BA5D4F"/>
    <w:rsid w:val="00BA7F8A"/>
    <w:rsid w:val="00BC282F"/>
    <w:rsid w:val="00BC3FA9"/>
    <w:rsid w:val="00BC4781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3CCA"/>
    <w:rsid w:val="00BF4C64"/>
    <w:rsid w:val="00BF74E5"/>
    <w:rsid w:val="00C0124E"/>
    <w:rsid w:val="00C012C5"/>
    <w:rsid w:val="00C05F30"/>
    <w:rsid w:val="00C10706"/>
    <w:rsid w:val="00C10B64"/>
    <w:rsid w:val="00C10D8E"/>
    <w:rsid w:val="00C12676"/>
    <w:rsid w:val="00C12A6D"/>
    <w:rsid w:val="00C1358A"/>
    <w:rsid w:val="00C13921"/>
    <w:rsid w:val="00C2050D"/>
    <w:rsid w:val="00C20D7F"/>
    <w:rsid w:val="00C2127E"/>
    <w:rsid w:val="00C23398"/>
    <w:rsid w:val="00C23688"/>
    <w:rsid w:val="00C24886"/>
    <w:rsid w:val="00C25A06"/>
    <w:rsid w:val="00C26728"/>
    <w:rsid w:val="00C30924"/>
    <w:rsid w:val="00C31206"/>
    <w:rsid w:val="00C31F55"/>
    <w:rsid w:val="00C323B0"/>
    <w:rsid w:val="00C354E7"/>
    <w:rsid w:val="00C37BA8"/>
    <w:rsid w:val="00C41F4D"/>
    <w:rsid w:val="00C44AEF"/>
    <w:rsid w:val="00C54311"/>
    <w:rsid w:val="00C55F78"/>
    <w:rsid w:val="00C561BF"/>
    <w:rsid w:val="00C630A1"/>
    <w:rsid w:val="00C64675"/>
    <w:rsid w:val="00C65581"/>
    <w:rsid w:val="00C67B3D"/>
    <w:rsid w:val="00C72273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184F"/>
    <w:rsid w:val="00CB3ACC"/>
    <w:rsid w:val="00CB5EAA"/>
    <w:rsid w:val="00CB6316"/>
    <w:rsid w:val="00CB66B4"/>
    <w:rsid w:val="00CB7954"/>
    <w:rsid w:val="00CC13E2"/>
    <w:rsid w:val="00CC1DDB"/>
    <w:rsid w:val="00CC2582"/>
    <w:rsid w:val="00CD2136"/>
    <w:rsid w:val="00CD51DC"/>
    <w:rsid w:val="00CD56DB"/>
    <w:rsid w:val="00CD6919"/>
    <w:rsid w:val="00CD7767"/>
    <w:rsid w:val="00CE1289"/>
    <w:rsid w:val="00CF533A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0F0E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7BE"/>
    <w:rsid w:val="00D349BE"/>
    <w:rsid w:val="00D404ED"/>
    <w:rsid w:val="00D41A9B"/>
    <w:rsid w:val="00D45D5F"/>
    <w:rsid w:val="00D45F88"/>
    <w:rsid w:val="00D46CC2"/>
    <w:rsid w:val="00D50B56"/>
    <w:rsid w:val="00D50E76"/>
    <w:rsid w:val="00D6268D"/>
    <w:rsid w:val="00D63FAD"/>
    <w:rsid w:val="00D66E39"/>
    <w:rsid w:val="00D70E79"/>
    <w:rsid w:val="00D71E57"/>
    <w:rsid w:val="00D749CC"/>
    <w:rsid w:val="00D77BEC"/>
    <w:rsid w:val="00D77CE1"/>
    <w:rsid w:val="00D809BC"/>
    <w:rsid w:val="00D8126E"/>
    <w:rsid w:val="00D82FD3"/>
    <w:rsid w:val="00D86B71"/>
    <w:rsid w:val="00D87E58"/>
    <w:rsid w:val="00D91FE7"/>
    <w:rsid w:val="00D943B2"/>
    <w:rsid w:val="00D95D4A"/>
    <w:rsid w:val="00D95E08"/>
    <w:rsid w:val="00DA0FF2"/>
    <w:rsid w:val="00DA1109"/>
    <w:rsid w:val="00DA2705"/>
    <w:rsid w:val="00DA27C7"/>
    <w:rsid w:val="00DA7947"/>
    <w:rsid w:val="00DB6088"/>
    <w:rsid w:val="00DB6B23"/>
    <w:rsid w:val="00DC12D1"/>
    <w:rsid w:val="00DC2DD8"/>
    <w:rsid w:val="00DC4DF3"/>
    <w:rsid w:val="00DC5816"/>
    <w:rsid w:val="00DD25A3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DF6432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37603"/>
    <w:rsid w:val="00E41404"/>
    <w:rsid w:val="00E4297C"/>
    <w:rsid w:val="00E4301E"/>
    <w:rsid w:val="00E43EE7"/>
    <w:rsid w:val="00E45189"/>
    <w:rsid w:val="00E453EA"/>
    <w:rsid w:val="00E46088"/>
    <w:rsid w:val="00E470A4"/>
    <w:rsid w:val="00E47973"/>
    <w:rsid w:val="00E529C8"/>
    <w:rsid w:val="00E52C01"/>
    <w:rsid w:val="00E61309"/>
    <w:rsid w:val="00E614E1"/>
    <w:rsid w:val="00E65C1B"/>
    <w:rsid w:val="00E66A5E"/>
    <w:rsid w:val="00E675A8"/>
    <w:rsid w:val="00E71F23"/>
    <w:rsid w:val="00E73683"/>
    <w:rsid w:val="00E80EAB"/>
    <w:rsid w:val="00E81294"/>
    <w:rsid w:val="00E81E24"/>
    <w:rsid w:val="00E8316E"/>
    <w:rsid w:val="00E83DF3"/>
    <w:rsid w:val="00E85FA7"/>
    <w:rsid w:val="00E87C4F"/>
    <w:rsid w:val="00E92569"/>
    <w:rsid w:val="00E92B3A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2ABD"/>
    <w:rsid w:val="00EE3EFF"/>
    <w:rsid w:val="00EE7956"/>
    <w:rsid w:val="00EF0D7F"/>
    <w:rsid w:val="00EF0FA6"/>
    <w:rsid w:val="00EF2F5F"/>
    <w:rsid w:val="00EF6631"/>
    <w:rsid w:val="00EF7124"/>
    <w:rsid w:val="00EF7AD2"/>
    <w:rsid w:val="00F00EC0"/>
    <w:rsid w:val="00F01014"/>
    <w:rsid w:val="00F01448"/>
    <w:rsid w:val="00F020DB"/>
    <w:rsid w:val="00F0486A"/>
    <w:rsid w:val="00F058CC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425"/>
    <w:rsid w:val="00F24856"/>
    <w:rsid w:val="00F26B62"/>
    <w:rsid w:val="00F27907"/>
    <w:rsid w:val="00F33920"/>
    <w:rsid w:val="00F43D2A"/>
    <w:rsid w:val="00F44568"/>
    <w:rsid w:val="00F45A51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220"/>
    <w:rsid w:val="00F67DF4"/>
    <w:rsid w:val="00F70847"/>
    <w:rsid w:val="00F729AA"/>
    <w:rsid w:val="00F74FA8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0C01"/>
    <w:rsid w:val="00F91FFE"/>
    <w:rsid w:val="00F9374A"/>
    <w:rsid w:val="00F93F10"/>
    <w:rsid w:val="00F93FED"/>
    <w:rsid w:val="00F95BA7"/>
    <w:rsid w:val="00F97674"/>
    <w:rsid w:val="00FA06F2"/>
    <w:rsid w:val="00FA3C7F"/>
    <w:rsid w:val="00FA7B02"/>
    <w:rsid w:val="00FB1CC1"/>
    <w:rsid w:val="00FB78BC"/>
    <w:rsid w:val="00FC1830"/>
    <w:rsid w:val="00FC2481"/>
    <w:rsid w:val="00FC4B59"/>
    <w:rsid w:val="00FC58EA"/>
    <w:rsid w:val="00FD25D1"/>
    <w:rsid w:val="00FD36EE"/>
    <w:rsid w:val="00FE281A"/>
    <w:rsid w:val="00FE5851"/>
    <w:rsid w:val="00FE67B8"/>
    <w:rsid w:val="00FE72FF"/>
    <w:rsid w:val="00FF2DEB"/>
    <w:rsid w:val="00FF5F9B"/>
    <w:rsid w:val="00FF6A31"/>
    <w:rsid w:val="01881C9A"/>
    <w:rsid w:val="01951E4E"/>
    <w:rsid w:val="025B87AB"/>
    <w:rsid w:val="02D058EB"/>
    <w:rsid w:val="041C2889"/>
    <w:rsid w:val="04884B8F"/>
    <w:rsid w:val="053FC3B5"/>
    <w:rsid w:val="0677B62E"/>
    <w:rsid w:val="0828253B"/>
    <w:rsid w:val="086C0BE4"/>
    <w:rsid w:val="08874B9B"/>
    <w:rsid w:val="08BFA814"/>
    <w:rsid w:val="08D81726"/>
    <w:rsid w:val="092EEB1D"/>
    <w:rsid w:val="0947D6CD"/>
    <w:rsid w:val="09C83615"/>
    <w:rsid w:val="0A912E9E"/>
    <w:rsid w:val="0B556555"/>
    <w:rsid w:val="0B82FFC5"/>
    <w:rsid w:val="0B9DFAF4"/>
    <w:rsid w:val="0C9C0982"/>
    <w:rsid w:val="0D243343"/>
    <w:rsid w:val="0D7FE972"/>
    <w:rsid w:val="0EA4E71B"/>
    <w:rsid w:val="0F5D0E13"/>
    <w:rsid w:val="10016B07"/>
    <w:rsid w:val="11A8B9C1"/>
    <w:rsid w:val="121AF6FE"/>
    <w:rsid w:val="123686BA"/>
    <w:rsid w:val="126786BF"/>
    <w:rsid w:val="12CF4C76"/>
    <w:rsid w:val="12DF2F81"/>
    <w:rsid w:val="149B0EBD"/>
    <w:rsid w:val="150F410E"/>
    <w:rsid w:val="15ED3C5A"/>
    <w:rsid w:val="15F9DD9B"/>
    <w:rsid w:val="166C0477"/>
    <w:rsid w:val="16969C40"/>
    <w:rsid w:val="176747C0"/>
    <w:rsid w:val="176A6FBA"/>
    <w:rsid w:val="178837A1"/>
    <w:rsid w:val="180E8E8F"/>
    <w:rsid w:val="18AA067D"/>
    <w:rsid w:val="191754EC"/>
    <w:rsid w:val="19AEA1F8"/>
    <w:rsid w:val="19C67190"/>
    <w:rsid w:val="19DA2768"/>
    <w:rsid w:val="1A054016"/>
    <w:rsid w:val="1A339D82"/>
    <w:rsid w:val="1ABCDCD2"/>
    <w:rsid w:val="1AEE9CA3"/>
    <w:rsid w:val="1B00452F"/>
    <w:rsid w:val="1B085F24"/>
    <w:rsid w:val="1B4F7109"/>
    <w:rsid w:val="1C653617"/>
    <w:rsid w:val="1C680546"/>
    <w:rsid w:val="1C9DA017"/>
    <w:rsid w:val="1CBC68E0"/>
    <w:rsid w:val="1D151A71"/>
    <w:rsid w:val="1D50AAF1"/>
    <w:rsid w:val="1D51A2B9"/>
    <w:rsid w:val="1DD8B3B5"/>
    <w:rsid w:val="1DE25B8C"/>
    <w:rsid w:val="1DF5AF16"/>
    <w:rsid w:val="1E814685"/>
    <w:rsid w:val="1EFC721E"/>
    <w:rsid w:val="1F58E2FA"/>
    <w:rsid w:val="206E453F"/>
    <w:rsid w:val="2164FE0E"/>
    <w:rsid w:val="21942284"/>
    <w:rsid w:val="21984B58"/>
    <w:rsid w:val="21E23780"/>
    <w:rsid w:val="221EF031"/>
    <w:rsid w:val="22C68617"/>
    <w:rsid w:val="231568BB"/>
    <w:rsid w:val="23266DA1"/>
    <w:rsid w:val="24FE43D8"/>
    <w:rsid w:val="27708261"/>
    <w:rsid w:val="27AD9EC1"/>
    <w:rsid w:val="27C8D41F"/>
    <w:rsid w:val="28305126"/>
    <w:rsid w:val="284D835F"/>
    <w:rsid w:val="285B546A"/>
    <w:rsid w:val="29268EB5"/>
    <w:rsid w:val="294835F4"/>
    <w:rsid w:val="29695136"/>
    <w:rsid w:val="2B35BB55"/>
    <w:rsid w:val="2B4E332B"/>
    <w:rsid w:val="2B718C03"/>
    <w:rsid w:val="2C751D6E"/>
    <w:rsid w:val="2CBE84DF"/>
    <w:rsid w:val="2CF26A7B"/>
    <w:rsid w:val="2F549B9F"/>
    <w:rsid w:val="2F6DEC06"/>
    <w:rsid w:val="30FD746D"/>
    <w:rsid w:val="313E86BE"/>
    <w:rsid w:val="3155A949"/>
    <w:rsid w:val="3165019D"/>
    <w:rsid w:val="31B6269A"/>
    <w:rsid w:val="3276E48A"/>
    <w:rsid w:val="3277D72F"/>
    <w:rsid w:val="333290A6"/>
    <w:rsid w:val="33840CC0"/>
    <w:rsid w:val="33BA6BFD"/>
    <w:rsid w:val="33C88F7C"/>
    <w:rsid w:val="345D80D1"/>
    <w:rsid w:val="357E2E37"/>
    <w:rsid w:val="35CDF1F9"/>
    <w:rsid w:val="369D83C8"/>
    <w:rsid w:val="36CD8957"/>
    <w:rsid w:val="37095B5C"/>
    <w:rsid w:val="380F295E"/>
    <w:rsid w:val="388327B0"/>
    <w:rsid w:val="38F40CD8"/>
    <w:rsid w:val="39142874"/>
    <w:rsid w:val="3978AF7C"/>
    <w:rsid w:val="39883FC7"/>
    <w:rsid w:val="3A1EE4B9"/>
    <w:rsid w:val="3A611197"/>
    <w:rsid w:val="3A62F98E"/>
    <w:rsid w:val="3AA42655"/>
    <w:rsid w:val="3ACF5648"/>
    <w:rsid w:val="3AE98665"/>
    <w:rsid w:val="3B58A6E4"/>
    <w:rsid w:val="3B6EF4C0"/>
    <w:rsid w:val="3D184560"/>
    <w:rsid w:val="3D4844FA"/>
    <w:rsid w:val="3E32F476"/>
    <w:rsid w:val="3E401632"/>
    <w:rsid w:val="3E8DE5D9"/>
    <w:rsid w:val="3EA935DE"/>
    <w:rsid w:val="3F6D356C"/>
    <w:rsid w:val="3F7DCF54"/>
    <w:rsid w:val="3FAE877B"/>
    <w:rsid w:val="4048B3D5"/>
    <w:rsid w:val="41415234"/>
    <w:rsid w:val="414E9166"/>
    <w:rsid w:val="4161BBE8"/>
    <w:rsid w:val="416B794E"/>
    <w:rsid w:val="4214D259"/>
    <w:rsid w:val="426BE221"/>
    <w:rsid w:val="4279329B"/>
    <w:rsid w:val="437083C7"/>
    <w:rsid w:val="438A4F31"/>
    <w:rsid w:val="447FCF54"/>
    <w:rsid w:val="4557BAA6"/>
    <w:rsid w:val="45940803"/>
    <w:rsid w:val="468844F0"/>
    <w:rsid w:val="46951F5B"/>
    <w:rsid w:val="46FC6837"/>
    <w:rsid w:val="472905B6"/>
    <w:rsid w:val="4768C24D"/>
    <w:rsid w:val="48DD40FC"/>
    <w:rsid w:val="49076095"/>
    <w:rsid w:val="492DB6DB"/>
    <w:rsid w:val="499D5B31"/>
    <w:rsid w:val="4A7A4E1E"/>
    <w:rsid w:val="4B03E347"/>
    <w:rsid w:val="4B462545"/>
    <w:rsid w:val="4BDC1E58"/>
    <w:rsid w:val="4C01B275"/>
    <w:rsid w:val="4C41546F"/>
    <w:rsid w:val="4C50F5EE"/>
    <w:rsid w:val="4C976A5F"/>
    <w:rsid w:val="4C9C8710"/>
    <w:rsid w:val="4CAB8038"/>
    <w:rsid w:val="4D05A6BB"/>
    <w:rsid w:val="4D10704E"/>
    <w:rsid w:val="4EFE4B14"/>
    <w:rsid w:val="4F009EED"/>
    <w:rsid w:val="5177D5EE"/>
    <w:rsid w:val="51E6D08C"/>
    <w:rsid w:val="5226B44D"/>
    <w:rsid w:val="52BD280B"/>
    <w:rsid w:val="538AD092"/>
    <w:rsid w:val="53DF168E"/>
    <w:rsid w:val="5434ACDE"/>
    <w:rsid w:val="54B3B327"/>
    <w:rsid w:val="54D69697"/>
    <w:rsid w:val="5514C2A8"/>
    <w:rsid w:val="559E9C11"/>
    <w:rsid w:val="55BD7267"/>
    <w:rsid w:val="562F73BE"/>
    <w:rsid w:val="570DB103"/>
    <w:rsid w:val="575C3E3C"/>
    <w:rsid w:val="5771F554"/>
    <w:rsid w:val="57A86C2A"/>
    <w:rsid w:val="581607A2"/>
    <w:rsid w:val="5853B47A"/>
    <w:rsid w:val="58ACEBA5"/>
    <w:rsid w:val="58AF7C07"/>
    <w:rsid w:val="58DFFA95"/>
    <w:rsid w:val="58F0F526"/>
    <w:rsid w:val="5B761438"/>
    <w:rsid w:val="5D0C77B8"/>
    <w:rsid w:val="5D7A8EB4"/>
    <w:rsid w:val="5D856EBF"/>
    <w:rsid w:val="5D87E1FB"/>
    <w:rsid w:val="5D8F01BB"/>
    <w:rsid w:val="5E800B22"/>
    <w:rsid w:val="5E8A9274"/>
    <w:rsid w:val="5EC136D1"/>
    <w:rsid w:val="5F9776C3"/>
    <w:rsid w:val="601A8412"/>
    <w:rsid w:val="60DED8FF"/>
    <w:rsid w:val="614BC31A"/>
    <w:rsid w:val="61A05EA7"/>
    <w:rsid w:val="61D66CA3"/>
    <w:rsid w:val="629D281F"/>
    <w:rsid w:val="63810268"/>
    <w:rsid w:val="63C28F5B"/>
    <w:rsid w:val="6413A3F8"/>
    <w:rsid w:val="6444B062"/>
    <w:rsid w:val="64D2C19F"/>
    <w:rsid w:val="659A52EB"/>
    <w:rsid w:val="65A136D4"/>
    <w:rsid w:val="660600BD"/>
    <w:rsid w:val="669EA81E"/>
    <w:rsid w:val="67144A57"/>
    <w:rsid w:val="6781A9E4"/>
    <w:rsid w:val="67DBA1F8"/>
    <w:rsid w:val="67EAF10E"/>
    <w:rsid w:val="67F56DDE"/>
    <w:rsid w:val="6871113D"/>
    <w:rsid w:val="688B6996"/>
    <w:rsid w:val="68930C32"/>
    <w:rsid w:val="69285094"/>
    <w:rsid w:val="69324806"/>
    <w:rsid w:val="69A32281"/>
    <w:rsid w:val="69A98FE2"/>
    <w:rsid w:val="69EA6FAB"/>
    <w:rsid w:val="6A51C5FF"/>
    <w:rsid w:val="6A5962C8"/>
    <w:rsid w:val="6A63BB25"/>
    <w:rsid w:val="6AA82FC7"/>
    <w:rsid w:val="6AEC34C9"/>
    <w:rsid w:val="6AFD32B6"/>
    <w:rsid w:val="6B522B4A"/>
    <w:rsid w:val="6B915897"/>
    <w:rsid w:val="6CBC76F7"/>
    <w:rsid w:val="6CDF04BA"/>
    <w:rsid w:val="6DB98D96"/>
    <w:rsid w:val="6DC76DCC"/>
    <w:rsid w:val="6E9A6DE7"/>
    <w:rsid w:val="6F03BD7E"/>
    <w:rsid w:val="6FEB6479"/>
    <w:rsid w:val="702D1853"/>
    <w:rsid w:val="7090624A"/>
    <w:rsid w:val="70BCFA3A"/>
    <w:rsid w:val="70EDF6A3"/>
    <w:rsid w:val="71238D5B"/>
    <w:rsid w:val="7128A635"/>
    <w:rsid w:val="71476A41"/>
    <w:rsid w:val="7211D4D3"/>
    <w:rsid w:val="72EF1CD3"/>
    <w:rsid w:val="73586865"/>
    <w:rsid w:val="73954309"/>
    <w:rsid w:val="73E15BD9"/>
    <w:rsid w:val="740ADCB5"/>
    <w:rsid w:val="741E1758"/>
    <w:rsid w:val="7436D3C0"/>
    <w:rsid w:val="74D7AF69"/>
    <w:rsid w:val="75180ABA"/>
    <w:rsid w:val="75A10E7B"/>
    <w:rsid w:val="75DC1B28"/>
    <w:rsid w:val="7662EED7"/>
    <w:rsid w:val="768E6E4A"/>
    <w:rsid w:val="76909BF3"/>
    <w:rsid w:val="76B10522"/>
    <w:rsid w:val="76EB3871"/>
    <w:rsid w:val="76F1DC4F"/>
    <w:rsid w:val="77C09DFE"/>
    <w:rsid w:val="77CE7BF3"/>
    <w:rsid w:val="77E4691A"/>
    <w:rsid w:val="780ED781"/>
    <w:rsid w:val="78691451"/>
    <w:rsid w:val="78B0E483"/>
    <w:rsid w:val="78F4AF59"/>
    <w:rsid w:val="78F4E432"/>
    <w:rsid w:val="797C3912"/>
    <w:rsid w:val="7982B028"/>
    <w:rsid w:val="798ADB10"/>
    <w:rsid w:val="7A1C8307"/>
    <w:rsid w:val="7CAFCCFE"/>
    <w:rsid w:val="7D64246B"/>
    <w:rsid w:val="7DDBBAAC"/>
    <w:rsid w:val="7E2EE693"/>
    <w:rsid w:val="7F1F0C96"/>
    <w:rsid w:val="7F5C19C2"/>
    <w:rsid w:val="7F656337"/>
    <w:rsid w:val="7F8AB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ty.vesuwala\AppData\Local\Microsoft\Windows\INetCache\Content.Outlook\ZF4KSCLQ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1045FE"/>
    <w:rsid w:val="00172E78"/>
    <w:rsid w:val="00203424"/>
    <w:rsid w:val="002F5DA5"/>
    <w:rsid w:val="003032AC"/>
    <w:rsid w:val="00350A37"/>
    <w:rsid w:val="004A49B4"/>
    <w:rsid w:val="004C6B7E"/>
    <w:rsid w:val="00507EAA"/>
    <w:rsid w:val="005318B6"/>
    <w:rsid w:val="006127C8"/>
    <w:rsid w:val="006464F5"/>
    <w:rsid w:val="006A0A6B"/>
    <w:rsid w:val="00743AB4"/>
    <w:rsid w:val="007C779F"/>
    <w:rsid w:val="00863F2D"/>
    <w:rsid w:val="009117BF"/>
    <w:rsid w:val="0093298E"/>
    <w:rsid w:val="00997F33"/>
    <w:rsid w:val="009C0E7E"/>
    <w:rsid w:val="009E724F"/>
    <w:rsid w:val="00A7189A"/>
    <w:rsid w:val="00A87B1D"/>
    <w:rsid w:val="00AC2D1F"/>
    <w:rsid w:val="00B23F1D"/>
    <w:rsid w:val="00B40B2A"/>
    <w:rsid w:val="00BD094A"/>
    <w:rsid w:val="00BF74E5"/>
    <w:rsid w:val="00C012C5"/>
    <w:rsid w:val="00C02756"/>
    <w:rsid w:val="00C41F4D"/>
    <w:rsid w:val="00C50143"/>
    <w:rsid w:val="00C62B16"/>
    <w:rsid w:val="00C72273"/>
    <w:rsid w:val="00C863C4"/>
    <w:rsid w:val="00CF2DF6"/>
    <w:rsid w:val="00D22528"/>
    <w:rsid w:val="00D45F88"/>
    <w:rsid w:val="00D7235B"/>
    <w:rsid w:val="00EF0FA6"/>
    <w:rsid w:val="00F10B5E"/>
    <w:rsid w:val="00F215CE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TaxCatchAllLabel xmlns="eb8dbbb7-6de1-4957-84dd-88d235fe7bc5" xsi:nil="true"/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86CFC62C-56AF-458B-A916-B9919274801F}"/>
</file>

<file path=customXml/itemProps2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e5b410cc-2bce-44e8-b994-973dd6fff147"/>
  </ds:schemaRefs>
</ds:datastoreItem>
</file>

<file path=customXml/itemProps5.xml><?xml version="1.0" encoding="utf-8"?>
<ds:datastoreItem xmlns:ds="http://schemas.openxmlformats.org/officeDocument/2006/customXml" ds:itemID="{31FB8DFF-A081-44B4-BB7C-2E7FB63A505A}"/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6</TotalTime>
  <Pages>5</Pages>
  <Words>960</Words>
  <Characters>5473</Characters>
  <Application>Microsoft Office Word</Application>
  <DocSecurity>0</DocSecurity>
  <Lines>45</Lines>
  <Paragraphs>12</Paragraphs>
  <ScaleCrop>false</ScaleCrop>
  <Manager/>
  <Company>Sustrans</Company>
  <LinksUpToDate>false</LinksUpToDate>
  <CharactersWithSpaces>6421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Prity Vesuwala</cp:lastModifiedBy>
  <cp:revision>4</cp:revision>
  <cp:lastPrinted>2025-06-16T15:12:00Z</cp:lastPrinted>
  <dcterms:created xsi:type="dcterms:W3CDTF">2025-07-02T08:38:00Z</dcterms:created>
  <dcterms:modified xsi:type="dcterms:W3CDTF">2025-07-02T08:41:00Z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i4>3834400</vt:i4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Location_x0020_Field">
    <vt:lpwstr>10;#UK-wide|8bed7617-eda3-4ea7-a5b6-47d8e6d925a7</vt:lpwstr>
  </property>
  <property fmtid="{D5CDD505-2E9C-101B-9397-08002B2CF9AE}" pid="8" name="Department_x0020_Field">
    <vt:lpwstr>9;#Strategic Communications|2450ac74-7dc8-4ae6-bb51-192224346ea2</vt:lpwstr>
  </property>
  <property fmtid="{D5CDD505-2E9C-101B-9397-08002B2CF9AE}" pid="9" name="Region">
    <vt:lpwstr/>
  </property>
  <property fmtid="{D5CDD505-2E9C-101B-9397-08002B2CF9AE}" pid="10" name="Department">
    <vt:lpwstr/>
  </property>
</Properties>
</file>