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70B5" w14:textId="77777777" w:rsidR="002E794C" w:rsidRDefault="002E794C" w:rsidP="00337379">
      <w:pPr>
        <w:pStyle w:val="Body"/>
        <w:spacing w:after="0"/>
        <w:jc w:val="both"/>
        <w:rPr>
          <w:rFonts w:ascii="Arial MT Bold" w:hAnsi="Arial MT Bold" w:cs="Arial MT Bold"/>
          <w:b/>
          <w:bCs/>
          <w:color w:val="auto"/>
          <w:spacing w:val="-8"/>
          <w:sz w:val="28"/>
          <w:szCs w:val="28"/>
          <w:u w:val="single"/>
          <w:lang w:val="en-GB"/>
        </w:rPr>
      </w:pPr>
    </w:p>
    <w:p w14:paraId="1D5D8E06" w14:textId="7777777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291E2D7C"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5C3B575" w14:textId="77777777" w:rsidR="0027334A" w:rsidRDefault="00D863C1" w:rsidP="00DC338B">
      <w:pPr>
        <w:pStyle w:val="Body"/>
        <w:spacing w:after="0" w:line="276" w:lineRule="auto"/>
        <w:rPr>
          <w:rFonts w:ascii="Helvetica 55 Roman" w:hAnsi="Helvetica 55 Roman"/>
          <w:b/>
          <w:sz w:val="32"/>
          <w:szCs w:val="32"/>
        </w:rPr>
      </w:pPr>
      <w:r>
        <w:rPr>
          <w:rFonts w:ascii="Helvetica 55 Roman" w:hAnsi="Helvetica 55 Roman"/>
          <w:b/>
          <w:sz w:val="32"/>
          <w:szCs w:val="32"/>
        </w:rPr>
        <w:t>System Tester and Documenter, Scotland</w:t>
      </w:r>
    </w:p>
    <w:p w14:paraId="401500F3"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71E7DF3F" w14:textId="77777777" w:rsidTr="002E794C">
        <w:trPr>
          <w:trHeight w:val="579"/>
        </w:trPr>
        <w:tc>
          <w:tcPr>
            <w:tcW w:w="1980" w:type="dxa"/>
          </w:tcPr>
          <w:p w14:paraId="00D25401"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1FED6928" w14:textId="3958C4BF" w:rsidR="00D15CCB" w:rsidRDefault="00D863C1" w:rsidP="00624A85">
            <w:pPr>
              <w:pStyle w:val="Body"/>
              <w:spacing w:after="0"/>
              <w:jc w:val="both"/>
              <w:rPr>
                <w:rFonts w:ascii="Arial MT Bold" w:hAnsi="Arial MT Bold" w:cs="Arial MT Bold"/>
                <w:b/>
                <w:bCs/>
                <w:color w:val="auto"/>
                <w:spacing w:val="-8"/>
                <w:sz w:val="24"/>
                <w:szCs w:val="24"/>
                <w:lang w:val="en-GB"/>
              </w:rPr>
            </w:pPr>
            <w:r w:rsidRPr="00D863C1">
              <w:rPr>
                <w:rFonts w:ascii="Arial MT Bold" w:hAnsi="Arial MT Bold" w:cs="Arial MT Bold"/>
                <w:color w:val="auto"/>
                <w:spacing w:val="-8"/>
                <w:sz w:val="24"/>
                <w:szCs w:val="24"/>
                <w:lang w:val="en-GB"/>
              </w:rPr>
              <w:t>Grade E: £</w:t>
            </w:r>
            <w:r w:rsidR="005D137D">
              <w:rPr>
                <w:rFonts w:ascii="Arial MT Bold" w:hAnsi="Arial MT Bold" w:cs="Arial MT Bold"/>
                <w:color w:val="auto"/>
                <w:spacing w:val="-8"/>
                <w:sz w:val="24"/>
                <w:szCs w:val="24"/>
                <w:lang w:val="en-GB"/>
              </w:rPr>
              <w:t>22,3</w:t>
            </w:r>
            <w:bookmarkStart w:id="0" w:name="_GoBack"/>
            <w:bookmarkEnd w:id="0"/>
            <w:r w:rsidR="00624A85">
              <w:rPr>
                <w:rFonts w:ascii="Arial MT Bold" w:hAnsi="Arial MT Bold" w:cs="Arial MT Bold"/>
                <w:color w:val="auto"/>
                <w:spacing w:val="-8"/>
                <w:sz w:val="24"/>
                <w:szCs w:val="24"/>
                <w:lang w:val="en-GB"/>
              </w:rPr>
              <w:t>89</w:t>
            </w:r>
            <w:r w:rsidRPr="00D863C1">
              <w:rPr>
                <w:rFonts w:ascii="Arial MT Bold" w:hAnsi="Arial MT Bold" w:cs="Arial MT Bold"/>
                <w:color w:val="auto"/>
                <w:spacing w:val="-8"/>
                <w:sz w:val="24"/>
                <w:szCs w:val="24"/>
                <w:lang w:val="en-GB"/>
              </w:rPr>
              <w:t xml:space="preserve"> per annum </w:t>
            </w:r>
            <w:r w:rsidR="00624A85">
              <w:rPr>
                <w:rFonts w:ascii="Arial MT Bold" w:hAnsi="Arial MT Bold" w:cs="Arial MT Bold"/>
                <w:color w:val="auto"/>
                <w:spacing w:val="-8"/>
                <w:sz w:val="24"/>
                <w:szCs w:val="24"/>
                <w:lang w:val="en-GB"/>
              </w:rPr>
              <w:t>(pro rata for part time hours)</w:t>
            </w:r>
          </w:p>
        </w:tc>
      </w:tr>
      <w:tr w:rsidR="00D15CCB" w14:paraId="0F4784CF" w14:textId="77777777" w:rsidTr="00D863C1">
        <w:trPr>
          <w:trHeight w:val="1729"/>
        </w:trPr>
        <w:tc>
          <w:tcPr>
            <w:tcW w:w="1980" w:type="dxa"/>
          </w:tcPr>
          <w:p w14:paraId="676C76AC"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4711939A" w14:textId="77777777" w:rsidR="00D15CCB" w:rsidRDefault="007950CD"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proofErr w:type="spellStart"/>
            <w:r w:rsidR="00D15CCB" w:rsidRPr="0096049A">
              <w:rPr>
                <w:rFonts w:ascii="Arial MT Bold" w:hAnsi="Arial MT Bold" w:cs="Arial MT Bold"/>
                <w:bCs/>
                <w:color w:val="auto"/>
                <w:spacing w:val="-8"/>
                <w:sz w:val="24"/>
                <w:szCs w:val="24"/>
                <w:lang w:val="en-GB"/>
              </w:rPr>
              <w:t>ull</w:t>
            </w:r>
            <w:proofErr w:type="spellEnd"/>
            <w:r w:rsidR="00D15CCB" w:rsidRPr="0096049A">
              <w:rPr>
                <w:rFonts w:ascii="Arial MT Bold" w:hAnsi="Arial MT Bold" w:cs="Arial MT Bold"/>
                <w:bCs/>
                <w:color w:val="auto"/>
                <w:spacing w:val="-8"/>
                <w:sz w:val="24"/>
                <w:szCs w:val="24"/>
                <w:lang w:val="en-GB"/>
              </w:rPr>
              <w:t xml:space="preserve"> time hours are 37.5 hours per week</w:t>
            </w:r>
          </w:p>
          <w:p w14:paraId="08586319"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41DE7BFE" w14:textId="77777777" w:rsidR="00D15CCB" w:rsidRDefault="00D15CCB" w:rsidP="00E15217">
            <w:pPr>
              <w:pStyle w:val="Body"/>
              <w:spacing w:after="0" w:line="240" w:lineRule="auto"/>
              <w:jc w:val="both"/>
              <w:rPr>
                <w:rFonts w:ascii="Arial MT Bold" w:hAnsi="Arial MT Bold" w:cs="Arial MT Bold"/>
                <w:b/>
                <w:bCs/>
                <w:color w:val="auto"/>
                <w:spacing w:val="-8"/>
                <w:sz w:val="24"/>
                <w:szCs w:val="24"/>
                <w:lang w:val="en-GB"/>
              </w:rPr>
            </w:pPr>
            <w:r w:rsidRPr="00131E4F">
              <w:rPr>
                <w:rFonts w:ascii="Arial MT Bold" w:hAnsi="Arial MT Bold" w:cs="Arial MT Bold"/>
                <w:bCs/>
                <w:color w:val="auto"/>
                <w:spacing w:val="-8"/>
                <w:sz w:val="24"/>
                <w:szCs w:val="24"/>
                <w:lang w:val="en-GB"/>
              </w:rPr>
              <w:t xml:space="preserve">This </w:t>
            </w:r>
            <w:r w:rsidR="00E15217">
              <w:rPr>
                <w:rFonts w:ascii="Arial MT Bold" w:hAnsi="Arial MT Bold" w:cs="Arial MT Bold"/>
                <w:bCs/>
                <w:color w:val="auto"/>
                <w:spacing w:val="-8"/>
                <w:sz w:val="24"/>
                <w:szCs w:val="24"/>
                <w:lang w:val="en-GB"/>
              </w:rPr>
              <w:t>position</w:t>
            </w:r>
            <w:r w:rsidRPr="00131E4F">
              <w:rPr>
                <w:rFonts w:ascii="Arial MT Bold" w:hAnsi="Arial MT Bold" w:cs="Arial MT Bold"/>
                <w:bCs/>
                <w:color w:val="auto"/>
                <w:spacing w:val="-8"/>
                <w:sz w:val="24"/>
                <w:szCs w:val="24"/>
                <w:lang w:val="en-GB"/>
              </w:rPr>
              <w:t xml:space="preserve"> can be </w:t>
            </w:r>
            <w:r w:rsidR="00E15217">
              <w:rPr>
                <w:rFonts w:ascii="Arial MT Bold" w:hAnsi="Arial MT Bold" w:cs="Arial MT Bold"/>
                <w:bCs/>
                <w:color w:val="auto"/>
                <w:spacing w:val="-8"/>
                <w:sz w:val="24"/>
                <w:szCs w:val="24"/>
                <w:lang w:val="en-GB"/>
              </w:rPr>
              <w:t>either</w:t>
            </w:r>
            <w:r w:rsidRPr="00131E4F">
              <w:rPr>
                <w:rFonts w:ascii="Arial MT Bold" w:hAnsi="Arial MT Bold" w:cs="Arial MT Bold"/>
                <w:bCs/>
                <w:color w:val="auto"/>
                <w:spacing w:val="-8"/>
                <w:sz w:val="24"/>
                <w:szCs w:val="24"/>
                <w:lang w:val="en-GB"/>
              </w:rPr>
              <w:t xml:space="preserve"> full time</w:t>
            </w:r>
            <w:r w:rsidR="00E15217">
              <w:rPr>
                <w:rFonts w:ascii="Arial MT Bold" w:hAnsi="Arial MT Bold" w:cs="Arial MT Bold"/>
                <w:bCs/>
                <w:color w:val="auto"/>
                <w:spacing w:val="-8"/>
                <w:sz w:val="24"/>
                <w:szCs w:val="24"/>
                <w:lang w:val="en-GB"/>
              </w:rPr>
              <w:t xml:space="preserve"> hours as above</w:t>
            </w:r>
            <w:r w:rsidRPr="00131E4F">
              <w:rPr>
                <w:rFonts w:ascii="Arial MT Bold" w:hAnsi="Arial MT Bold" w:cs="Arial MT Bold"/>
                <w:bCs/>
                <w:color w:val="auto"/>
                <w:spacing w:val="-8"/>
                <w:sz w:val="24"/>
                <w:szCs w:val="24"/>
                <w:lang w:val="en-GB"/>
              </w:rPr>
              <w:t xml:space="preserve"> or </w:t>
            </w:r>
            <w:r w:rsidR="00931102">
              <w:rPr>
                <w:rFonts w:ascii="Arial MT Bold" w:hAnsi="Arial MT Bold" w:cs="Arial MT Bold"/>
                <w:bCs/>
                <w:color w:val="auto"/>
                <w:spacing w:val="-8"/>
                <w:sz w:val="24"/>
                <w:szCs w:val="24"/>
                <w:lang w:val="en-GB"/>
              </w:rPr>
              <w:t>from 30 hours per week</w:t>
            </w:r>
            <w:r w:rsidR="00E15217">
              <w:rPr>
                <w:rFonts w:ascii="Arial MT Bold" w:hAnsi="Arial MT Bold" w:cs="Arial MT Bold"/>
                <w:bCs/>
                <w:color w:val="auto"/>
                <w:spacing w:val="-8"/>
                <w:sz w:val="24"/>
                <w:szCs w:val="24"/>
                <w:lang w:val="en-GB"/>
              </w:rPr>
              <w:t xml:space="preserve"> upwards</w:t>
            </w:r>
            <w:r w:rsidRPr="00131E4F">
              <w:rPr>
                <w:rFonts w:ascii="Arial MT Bold" w:hAnsi="Arial MT Bold" w:cs="Arial MT Bold"/>
                <w:bCs/>
                <w:color w:val="auto"/>
                <w:spacing w:val="-8"/>
                <w:sz w:val="24"/>
                <w:szCs w:val="24"/>
                <w:lang w:val="en-GB"/>
              </w:rPr>
              <w:t xml:space="preserve">.  </w:t>
            </w:r>
            <w:r w:rsidR="00C67D15">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w:t>
            </w:r>
            <w:r w:rsidR="00C67D15">
              <w:rPr>
                <w:rFonts w:ascii="Arial MT Bold" w:hAnsi="Arial MT Bold" w:cs="Arial MT Bold"/>
                <w:bCs/>
                <w:color w:val="auto"/>
                <w:spacing w:val="-8"/>
                <w:sz w:val="24"/>
                <w:szCs w:val="24"/>
                <w:lang w:val="en-GB"/>
              </w:rPr>
              <w:t xml:space="preserve">happy to </w:t>
            </w:r>
            <w:r w:rsidR="00E15217">
              <w:rPr>
                <w:rFonts w:ascii="Arial MT Bold" w:hAnsi="Arial MT Bold" w:cs="Arial MT Bold"/>
                <w:bCs/>
                <w:color w:val="auto"/>
                <w:spacing w:val="-8"/>
                <w:sz w:val="24"/>
                <w:szCs w:val="24"/>
                <w:lang w:val="en-GB"/>
              </w:rPr>
              <w:t>consider</w:t>
            </w:r>
            <w:r w:rsidR="00C67D15">
              <w:rPr>
                <w:rFonts w:ascii="Arial MT Bold" w:hAnsi="Arial MT Bold" w:cs="Arial MT Bold"/>
                <w:bCs/>
                <w:color w:val="auto"/>
                <w:spacing w:val="-8"/>
                <w:sz w:val="24"/>
                <w:szCs w:val="24"/>
                <w:lang w:val="en-GB"/>
              </w:rPr>
              <w:t xml:space="preserve"> working hours </w:t>
            </w:r>
            <w:r w:rsidR="00E15217">
              <w:rPr>
                <w:rFonts w:ascii="Arial MT Bold" w:hAnsi="Arial MT Bold" w:cs="Arial MT Bold"/>
                <w:bCs/>
                <w:color w:val="auto"/>
                <w:spacing w:val="-8"/>
                <w:sz w:val="24"/>
                <w:szCs w:val="24"/>
                <w:lang w:val="en-GB"/>
              </w:rPr>
              <w:t xml:space="preserve">and times </w:t>
            </w:r>
            <w:r w:rsidR="00C67D15">
              <w:rPr>
                <w:rFonts w:ascii="Arial MT Bold" w:hAnsi="Arial MT Bold" w:cs="Arial MT Bold"/>
                <w:bCs/>
                <w:color w:val="auto"/>
                <w:spacing w:val="-8"/>
                <w:sz w:val="24"/>
                <w:szCs w:val="24"/>
                <w:lang w:val="en-GB"/>
              </w:rPr>
              <w:t xml:space="preserve">to </w:t>
            </w:r>
            <w:r w:rsidR="00D863C1">
              <w:rPr>
                <w:rFonts w:ascii="Arial MT Bold" w:hAnsi="Arial MT Bold" w:cs="Arial MT Bold"/>
                <w:bCs/>
                <w:color w:val="auto"/>
                <w:spacing w:val="-8"/>
                <w:sz w:val="24"/>
                <w:szCs w:val="24"/>
                <w:lang w:val="en-GB"/>
              </w:rPr>
              <w:t>suit individual circumstances.</w:t>
            </w:r>
          </w:p>
        </w:tc>
      </w:tr>
      <w:tr w:rsidR="00D15CCB" w14:paraId="234FFA38" w14:textId="77777777" w:rsidTr="00716618">
        <w:tc>
          <w:tcPr>
            <w:tcW w:w="1980" w:type="dxa"/>
          </w:tcPr>
          <w:p w14:paraId="45BEC241"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22F1546" w14:textId="77777777" w:rsidR="00D15CCB" w:rsidRPr="00D863C1" w:rsidRDefault="00931102" w:rsidP="0033737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tc>
      </w:tr>
      <w:tr w:rsidR="00D863C1" w14:paraId="33522239" w14:textId="77777777" w:rsidTr="00716618">
        <w:tc>
          <w:tcPr>
            <w:tcW w:w="1980" w:type="dxa"/>
          </w:tcPr>
          <w:p w14:paraId="4E3EFD60" w14:textId="77777777" w:rsidR="00D863C1" w:rsidRPr="0096049A" w:rsidRDefault="00D863C1"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618B2D35" w14:textId="77777777" w:rsidR="00D863C1" w:rsidRDefault="00D863C1" w:rsidP="00337379">
            <w:pPr>
              <w:pStyle w:val="Body"/>
              <w:spacing w:after="0"/>
              <w:jc w:val="both"/>
              <w:rPr>
                <w:rFonts w:ascii="Arial MT Bold" w:hAnsi="Arial MT Bold" w:cs="Arial MT Bold"/>
                <w:bCs/>
                <w:color w:val="auto"/>
                <w:spacing w:val="-8"/>
                <w:sz w:val="24"/>
                <w:szCs w:val="24"/>
                <w:lang w:val="en-GB"/>
              </w:rPr>
            </w:pPr>
          </w:p>
        </w:tc>
      </w:tr>
      <w:tr w:rsidR="00D15CCB" w14:paraId="104EDB01" w14:textId="77777777" w:rsidTr="00716618">
        <w:tc>
          <w:tcPr>
            <w:tcW w:w="1980" w:type="dxa"/>
          </w:tcPr>
          <w:p w14:paraId="70F7A19F"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67004473" w14:textId="0B91EB3C" w:rsidR="00D863C1" w:rsidRPr="00D863C1" w:rsidRDefault="00214758" w:rsidP="00624A85">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PVG Scheme</w:t>
            </w:r>
            <w:r w:rsidR="00337379" w:rsidRPr="0096049A">
              <w:rPr>
                <w:rFonts w:ascii="Arial MT Bold" w:hAnsi="Arial MT Bold" w:cs="Arial MT Bold"/>
                <w:bCs/>
                <w:color w:val="auto"/>
                <w:spacing w:val="-8"/>
                <w:sz w:val="24"/>
                <w:szCs w:val="24"/>
                <w:lang w:val="en-GB"/>
              </w:rPr>
              <w:t xml:space="preserve"> is </w:t>
            </w:r>
            <w:r w:rsidR="00D863C1">
              <w:rPr>
                <w:rFonts w:ascii="Arial MT Bold" w:hAnsi="Arial MT Bold" w:cs="Arial MT Bold"/>
                <w:bCs/>
                <w:color w:val="auto"/>
                <w:spacing w:val="-8"/>
                <w:sz w:val="24"/>
                <w:szCs w:val="24"/>
                <w:lang w:val="en-GB"/>
              </w:rPr>
              <w:t>not required.</w:t>
            </w:r>
          </w:p>
        </w:tc>
      </w:tr>
      <w:tr w:rsidR="00D863C1" w14:paraId="479D4ABA" w14:textId="77777777" w:rsidTr="00716618">
        <w:tc>
          <w:tcPr>
            <w:tcW w:w="1980" w:type="dxa"/>
          </w:tcPr>
          <w:p w14:paraId="3C346611" w14:textId="77777777" w:rsidR="00D863C1" w:rsidRPr="0096049A" w:rsidRDefault="00D863C1"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413C7690" w14:textId="77777777" w:rsidR="00D863C1" w:rsidRPr="0096049A" w:rsidRDefault="00D863C1" w:rsidP="00D863C1">
            <w:pPr>
              <w:pStyle w:val="Body"/>
              <w:spacing w:after="0" w:line="240" w:lineRule="auto"/>
              <w:jc w:val="both"/>
              <w:rPr>
                <w:rFonts w:ascii="Arial MT Bold" w:hAnsi="Arial MT Bold" w:cs="Arial MT Bold"/>
                <w:bCs/>
                <w:color w:val="auto"/>
                <w:spacing w:val="-8"/>
                <w:sz w:val="24"/>
                <w:szCs w:val="24"/>
                <w:lang w:val="en-GB"/>
              </w:rPr>
            </w:pPr>
          </w:p>
        </w:tc>
      </w:tr>
      <w:tr w:rsidR="00D15CCB" w:rsidRPr="00637A2B" w14:paraId="79393CA8" w14:textId="77777777" w:rsidTr="00716618">
        <w:tc>
          <w:tcPr>
            <w:tcW w:w="1980" w:type="dxa"/>
          </w:tcPr>
          <w:p w14:paraId="7848A84B"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166D4693" w14:textId="77777777" w:rsidR="00716618" w:rsidRPr="00D863C1" w:rsidRDefault="00D15CCB" w:rsidP="00E15217">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Home based within reasonable travelling distance </w:t>
            </w:r>
            <w:r w:rsidR="00E15217">
              <w:rPr>
                <w:rFonts w:ascii="Arial MT Bold" w:hAnsi="Arial MT Bold" w:cs="Arial MT Bold"/>
                <w:bCs/>
                <w:color w:val="auto"/>
                <w:spacing w:val="-8"/>
                <w:sz w:val="24"/>
                <w:szCs w:val="24"/>
                <w:lang w:val="en-GB"/>
              </w:rPr>
              <w:t>of</w:t>
            </w:r>
            <w:r>
              <w:rPr>
                <w:rFonts w:ascii="Arial MT Bold" w:hAnsi="Arial MT Bold" w:cs="Arial MT Bold"/>
                <w:bCs/>
                <w:color w:val="auto"/>
                <w:spacing w:val="-8"/>
                <w:sz w:val="24"/>
                <w:szCs w:val="24"/>
                <w:lang w:val="en-GB"/>
              </w:rPr>
              <w:t xml:space="preserve"> </w:t>
            </w:r>
            <w:r w:rsidR="00D863C1">
              <w:rPr>
                <w:rFonts w:ascii="Arial MT Bold" w:hAnsi="Arial MT Bold" w:cs="Arial MT Bold"/>
                <w:bCs/>
                <w:color w:val="auto"/>
                <w:spacing w:val="-8"/>
                <w:sz w:val="24"/>
                <w:szCs w:val="24"/>
                <w:lang w:val="en-GB"/>
              </w:rPr>
              <w:t>Edinburgh.</w:t>
            </w:r>
          </w:p>
        </w:tc>
      </w:tr>
      <w:tr w:rsidR="00D863C1" w:rsidRPr="00637A2B" w14:paraId="00664545" w14:textId="77777777" w:rsidTr="00716618">
        <w:tc>
          <w:tcPr>
            <w:tcW w:w="1980" w:type="dxa"/>
          </w:tcPr>
          <w:p w14:paraId="23D8EF45" w14:textId="77777777" w:rsidR="00D863C1" w:rsidRPr="0096049A" w:rsidRDefault="00D863C1"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545FF5D1" w14:textId="77777777" w:rsidR="00D863C1" w:rsidRPr="0096049A" w:rsidRDefault="00D863C1" w:rsidP="00337379">
            <w:pPr>
              <w:pStyle w:val="Body"/>
              <w:spacing w:after="0" w:line="240" w:lineRule="auto"/>
              <w:jc w:val="both"/>
              <w:rPr>
                <w:rFonts w:ascii="Arial MT Bold" w:hAnsi="Arial MT Bold" w:cs="Arial MT Bold"/>
                <w:bCs/>
                <w:color w:val="auto"/>
                <w:spacing w:val="-8"/>
                <w:sz w:val="24"/>
                <w:szCs w:val="24"/>
                <w:lang w:val="en-GB"/>
              </w:rPr>
            </w:pPr>
          </w:p>
        </w:tc>
      </w:tr>
      <w:tr w:rsidR="00D15CCB" w14:paraId="63DCB78B" w14:textId="77777777" w:rsidTr="00716618">
        <w:tc>
          <w:tcPr>
            <w:tcW w:w="1980" w:type="dxa"/>
          </w:tcPr>
          <w:p w14:paraId="6E7C2295" w14:textId="77777777"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2B47A904" w14:textId="77777777"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This role will involve regular travel </w:t>
            </w:r>
            <w:r w:rsidR="00E15217">
              <w:rPr>
                <w:rFonts w:ascii="Arial MT Bold" w:hAnsi="Arial MT Bold" w:cs="Arial MT Bold"/>
                <w:bCs/>
                <w:color w:val="auto"/>
                <w:spacing w:val="-8"/>
                <w:sz w:val="24"/>
                <w:szCs w:val="24"/>
                <w:lang w:val="en-GB"/>
              </w:rPr>
              <w:t>in</w:t>
            </w:r>
            <w:r w:rsidR="00D863C1">
              <w:rPr>
                <w:rFonts w:ascii="Arial MT Bold" w:hAnsi="Arial MT Bold" w:cs="Arial MT Bold"/>
                <w:bCs/>
                <w:color w:val="auto"/>
                <w:spacing w:val="-8"/>
                <w:sz w:val="24"/>
                <w:szCs w:val="24"/>
                <w:lang w:val="en-GB"/>
              </w:rPr>
              <w:t xml:space="preserve">to </w:t>
            </w:r>
            <w:r w:rsidR="00E15217">
              <w:rPr>
                <w:rFonts w:ascii="Arial MT Bold" w:hAnsi="Arial MT Bold" w:cs="Arial MT Bold"/>
                <w:bCs/>
                <w:color w:val="auto"/>
                <w:spacing w:val="-8"/>
                <w:sz w:val="24"/>
                <w:szCs w:val="24"/>
                <w:lang w:val="en-GB"/>
              </w:rPr>
              <w:t xml:space="preserve">our </w:t>
            </w:r>
            <w:r w:rsidR="00D863C1">
              <w:rPr>
                <w:rFonts w:ascii="Arial MT Bold" w:hAnsi="Arial MT Bold" w:cs="Arial MT Bold"/>
                <w:bCs/>
                <w:color w:val="auto"/>
                <w:spacing w:val="-8"/>
                <w:sz w:val="24"/>
                <w:szCs w:val="24"/>
                <w:lang w:val="en-GB"/>
              </w:rPr>
              <w:t xml:space="preserve">Edinburgh </w:t>
            </w:r>
            <w:r w:rsidR="00E15217">
              <w:rPr>
                <w:rFonts w:ascii="Arial MT Bold" w:hAnsi="Arial MT Bold" w:cs="Arial MT Bold"/>
                <w:bCs/>
                <w:color w:val="auto"/>
                <w:spacing w:val="-8"/>
                <w:sz w:val="24"/>
                <w:szCs w:val="24"/>
                <w:lang w:val="en-GB"/>
              </w:rPr>
              <w:t xml:space="preserve">based </w:t>
            </w:r>
            <w:r w:rsidR="00D863C1">
              <w:rPr>
                <w:rFonts w:ascii="Arial MT Bold" w:hAnsi="Arial MT Bold" w:cs="Arial MT Bold"/>
                <w:bCs/>
                <w:color w:val="auto"/>
                <w:spacing w:val="-8"/>
                <w:sz w:val="24"/>
                <w:szCs w:val="24"/>
                <w:lang w:val="en-GB"/>
              </w:rPr>
              <w:t>office and may involve travel to other Sustrans offices</w:t>
            </w:r>
            <w:r>
              <w:rPr>
                <w:rFonts w:ascii="Arial MT Bold" w:hAnsi="Arial MT Bold" w:cs="Arial MT Bold"/>
                <w:bCs/>
                <w:color w:val="auto"/>
                <w:spacing w:val="-8"/>
                <w:sz w:val="24"/>
                <w:szCs w:val="24"/>
                <w:lang w:val="en-GB"/>
              </w:rPr>
              <w:t>.</w:t>
            </w:r>
          </w:p>
          <w:p w14:paraId="772BBC1E"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665691F7" w14:textId="77777777" w:rsidTr="00716618">
        <w:tc>
          <w:tcPr>
            <w:tcW w:w="1980" w:type="dxa"/>
          </w:tcPr>
          <w:p w14:paraId="257A3806"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5CC40091" w14:textId="77777777" w:rsidR="00470E00" w:rsidRPr="00716618" w:rsidRDefault="00716618" w:rsidP="00E15217">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bicycle </w:t>
            </w:r>
            <w:r w:rsidR="00E15217">
              <w:rPr>
                <w:rFonts w:ascii="Arial MT Bold" w:hAnsi="Arial MT Bold" w:cs="Arial MT Bold"/>
                <w:bCs/>
                <w:color w:val="auto"/>
                <w:spacing w:val="-8"/>
                <w:sz w:val="24"/>
                <w:szCs w:val="24"/>
                <w:lang w:val="en-GB"/>
              </w:rPr>
              <w:t xml:space="preserve">pool </w:t>
            </w:r>
            <w:r>
              <w:rPr>
                <w:rFonts w:ascii="Arial MT Bold" w:hAnsi="Arial MT Bold" w:cs="Arial MT Bold"/>
                <w:bCs/>
                <w:color w:val="auto"/>
                <w:spacing w:val="-8"/>
                <w:sz w:val="24"/>
                <w:szCs w:val="24"/>
                <w:lang w:val="en-GB"/>
              </w:rPr>
              <w:t xml:space="preserve">and National Standards Cycling Training. </w:t>
            </w:r>
          </w:p>
        </w:tc>
      </w:tr>
    </w:tbl>
    <w:p w14:paraId="222AA206"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8968C3B"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228E9B49" w14:textId="77FA1DAF" w:rsidR="00437149"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w:t>
      </w:r>
    </w:p>
    <w:p w14:paraId="53E80FEB" w14:textId="77777777" w:rsidR="00E15217" w:rsidRPr="0090067B" w:rsidRDefault="00E15217" w:rsidP="00337379">
      <w:pPr>
        <w:pStyle w:val="Body"/>
        <w:spacing w:after="0"/>
        <w:jc w:val="both"/>
        <w:rPr>
          <w:rFonts w:ascii="Arial MT Bold" w:hAnsi="Arial MT Bold" w:cs="Arial MT Bold"/>
          <w:b/>
          <w:bCs/>
          <w:color w:val="auto"/>
          <w:spacing w:val="-8"/>
          <w:sz w:val="28"/>
          <w:szCs w:val="28"/>
          <w:lang w:val="en-GB"/>
        </w:rPr>
      </w:pPr>
    </w:p>
    <w:p w14:paraId="08B78064" w14:textId="44A50C57" w:rsidR="001824C1" w:rsidRDefault="00D863C1"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The role will primarily focus on the development of the Project Portal</w:t>
      </w:r>
      <w:r w:rsidR="00624A85">
        <w:rPr>
          <w:rFonts w:ascii="Arial MT Bold" w:hAnsi="Arial MT Bold" w:cs="Arial MT Bold"/>
          <w:bCs/>
          <w:color w:val="auto"/>
          <w:spacing w:val="-8"/>
          <w:sz w:val="22"/>
          <w:szCs w:val="22"/>
          <w:lang w:val="en-GB"/>
        </w:rPr>
        <w:t>,</w:t>
      </w:r>
      <w:r w:rsidR="00E15217">
        <w:rPr>
          <w:rFonts w:ascii="Arial MT Bold" w:hAnsi="Arial MT Bold" w:cs="Arial MT Bold"/>
          <w:bCs/>
          <w:color w:val="auto"/>
          <w:spacing w:val="-8"/>
          <w:sz w:val="22"/>
          <w:szCs w:val="22"/>
          <w:lang w:val="en-GB"/>
        </w:rPr>
        <w:t xml:space="preserve"> our in-house bespoke grant management platform.</w:t>
      </w:r>
      <w:r>
        <w:rPr>
          <w:rFonts w:ascii="Arial MT Bold" w:hAnsi="Arial MT Bold" w:cs="Arial MT Bold"/>
          <w:bCs/>
          <w:color w:val="auto"/>
          <w:spacing w:val="-8"/>
          <w:sz w:val="22"/>
          <w:szCs w:val="22"/>
          <w:lang w:val="en-GB"/>
        </w:rPr>
        <w:t xml:space="preserve"> </w:t>
      </w:r>
      <w:r w:rsidR="00E15217">
        <w:rPr>
          <w:rFonts w:ascii="Arial MT Bold" w:hAnsi="Arial MT Bold" w:cs="Arial MT Bold"/>
          <w:bCs/>
          <w:color w:val="auto"/>
          <w:spacing w:val="-8"/>
          <w:sz w:val="22"/>
          <w:szCs w:val="22"/>
          <w:lang w:val="en-GB"/>
        </w:rPr>
        <w:t xml:space="preserve">The role will require </w:t>
      </w:r>
      <w:r>
        <w:rPr>
          <w:rFonts w:ascii="Arial MT Bold" w:hAnsi="Arial MT Bold" w:cs="Arial MT Bold"/>
          <w:bCs/>
          <w:color w:val="auto"/>
          <w:spacing w:val="-8"/>
          <w:sz w:val="22"/>
          <w:szCs w:val="22"/>
          <w:lang w:val="en-GB"/>
        </w:rPr>
        <w:t>testing new version</w:t>
      </w:r>
      <w:r w:rsidR="00E15217">
        <w:rPr>
          <w:rFonts w:ascii="Arial MT Bold" w:hAnsi="Arial MT Bold" w:cs="Arial MT Bold"/>
          <w:bCs/>
          <w:color w:val="auto"/>
          <w:spacing w:val="-8"/>
          <w:sz w:val="22"/>
          <w:szCs w:val="22"/>
          <w:lang w:val="en-GB"/>
        </w:rPr>
        <w:t>s</w:t>
      </w:r>
      <w:r>
        <w:rPr>
          <w:rFonts w:ascii="Arial MT Bold" w:hAnsi="Arial MT Bold" w:cs="Arial MT Bold"/>
          <w:bCs/>
          <w:color w:val="auto"/>
          <w:spacing w:val="-8"/>
          <w:sz w:val="22"/>
          <w:szCs w:val="22"/>
          <w:lang w:val="en-GB"/>
        </w:rPr>
        <w:t xml:space="preserve"> of the system</w:t>
      </w:r>
      <w:r w:rsidR="00E15217">
        <w:rPr>
          <w:rFonts w:ascii="Arial MT Bold" w:hAnsi="Arial MT Bold" w:cs="Arial MT Bold"/>
          <w:bCs/>
          <w:color w:val="auto"/>
          <w:spacing w:val="-8"/>
          <w:sz w:val="22"/>
          <w:szCs w:val="22"/>
          <w:lang w:val="en-GB"/>
        </w:rPr>
        <w:t>,</w:t>
      </w:r>
      <w:r w:rsidR="00CF3468">
        <w:rPr>
          <w:rFonts w:ascii="Arial MT Bold" w:hAnsi="Arial MT Bold" w:cs="Arial MT Bold"/>
          <w:bCs/>
          <w:color w:val="auto"/>
          <w:spacing w:val="-8"/>
          <w:sz w:val="22"/>
          <w:szCs w:val="22"/>
          <w:lang w:val="en-GB"/>
        </w:rPr>
        <w:t xml:space="preserve"> </w:t>
      </w:r>
      <w:r w:rsidR="00E15217">
        <w:rPr>
          <w:rFonts w:ascii="Arial MT Bold" w:hAnsi="Arial MT Bold" w:cs="Arial MT Bold"/>
          <w:bCs/>
          <w:color w:val="auto"/>
          <w:spacing w:val="-8"/>
          <w:sz w:val="22"/>
          <w:szCs w:val="22"/>
          <w:lang w:val="en-GB"/>
        </w:rPr>
        <w:t>creating and utilising</w:t>
      </w:r>
      <w:r w:rsidR="00CF3468">
        <w:rPr>
          <w:rFonts w:ascii="Arial MT Bold" w:hAnsi="Arial MT Bold" w:cs="Arial MT Bold"/>
          <w:bCs/>
          <w:color w:val="auto"/>
          <w:spacing w:val="-8"/>
          <w:sz w:val="22"/>
          <w:szCs w:val="22"/>
          <w:lang w:val="en-GB"/>
        </w:rPr>
        <w:t xml:space="preserve"> automated testing scripts,</w:t>
      </w:r>
      <w:r>
        <w:rPr>
          <w:rFonts w:ascii="Arial MT Bold" w:hAnsi="Arial MT Bold" w:cs="Arial MT Bold"/>
          <w:bCs/>
          <w:color w:val="auto"/>
          <w:spacing w:val="-8"/>
          <w:sz w:val="22"/>
          <w:szCs w:val="22"/>
          <w:lang w:val="en-GB"/>
        </w:rPr>
        <w:t xml:space="preserve"> and </w:t>
      </w:r>
      <w:r w:rsidR="00E15217">
        <w:rPr>
          <w:rFonts w:ascii="Arial MT Bold" w:hAnsi="Arial MT Bold" w:cs="Arial MT Bold"/>
          <w:bCs/>
          <w:color w:val="auto"/>
          <w:spacing w:val="-8"/>
          <w:sz w:val="22"/>
          <w:szCs w:val="22"/>
          <w:lang w:val="en-GB"/>
        </w:rPr>
        <w:t>assisting in the creation of</w:t>
      </w:r>
      <w:r>
        <w:rPr>
          <w:rFonts w:ascii="Arial MT Bold" w:hAnsi="Arial MT Bold" w:cs="Arial MT Bold"/>
          <w:bCs/>
          <w:color w:val="auto"/>
          <w:spacing w:val="-8"/>
          <w:sz w:val="22"/>
          <w:szCs w:val="22"/>
          <w:lang w:val="en-GB"/>
        </w:rPr>
        <w:t xml:space="preserve"> User Guide content. The role will likely </w:t>
      </w:r>
      <w:r w:rsidR="00E15217">
        <w:rPr>
          <w:rFonts w:ascii="Arial MT Bold" w:hAnsi="Arial MT Bold" w:cs="Arial MT Bold"/>
          <w:bCs/>
          <w:color w:val="auto"/>
          <w:spacing w:val="-8"/>
          <w:sz w:val="22"/>
          <w:szCs w:val="22"/>
          <w:lang w:val="en-GB"/>
        </w:rPr>
        <w:t xml:space="preserve">expand into providing training to </w:t>
      </w:r>
      <w:r w:rsidR="00624A85">
        <w:rPr>
          <w:rFonts w:ascii="Arial MT Bold" w:hAnsi="Arial MT Bold" w:cs="Arial MT Bold"/>
          <w:bCs/>
          <w:color w:val="auto"/>
          <w:spacing w:val="-8"/>
          <w:sz w:val="22"/>
          <w:szCs w:val="22"/>
          <w:lang w:val="en-GB"/>
        </w:rPr>
        <w:t xml:space="preserve">colleagues </w:t>
      </w:r>
      <w:r>
        <w:rPr>
          <w:rFonts w:ascii="Arial MT Bold" w:hAnsi="Arial MT Bold" w:cs="Arial MT Bold"/>
          <w:bCs/>
          <w:color w:val="auto"/>
          <w:spacing w:val="-8"/>
          <w:sz w:val="22"/>
          <w:szCs w:val="22"/>
          <w:lang w:val="en-GB"/>
        </w:rPr>
        <w:t>and assisting in the documentation of processes where they overlap with the Project Portal system.</w:t>
      </w:r>
    </w:p>
    <w:p w14:paraId="02C543E4" w14:textId="77777777" w:rsidR="001824C1" w:rsidRDefault="001824C1" w:rsidP="00337379">
      <w:pPr>
        <w:pStyle w:val="Body"/>
        <w:spacing w:after="0"/>
        <w:jc w:val="both"/>
        <w:rPr>
          <w:rFonts w:ascii="Arial MT Bold" w:hAnsi="Arial MT Bold" w:cs="Arial MT Bold"/>
          <w:bCs/>
          <w:color w:val="auto"/>
          <w:spacing w:val="-8"/>
          <w:sz w:val="22"/>
          <w:szCs w:val="22"/>
          <w:lang w:val="en-GB"/>
        </w:rPr>
      </w:pPr>
    </w:p>
    <w:p w14:paraId="64CA20D9" w14:textId="77777777" w:rsidR="001824C1" w:rsidRDefault="001824C1" w:rsidP="00337379">
      <w:pPr>
        <w:pStyle w:val="Body"/>
        <w:spacing w:after="0"/>
        <w:jc w:val="both"/>
        <w:rPr>
          <w:rFonts w:ascii="Arial Regular" w:hAnsi="Arial Regular" w:cs="Arial Regular"/>
          <w:lang w:eastAsia="en-GB"/>
        </w:rPr>
      </w:pPr>
    </w:p>
    <w:p w14:paraId="395B0651" w14:textId="77777777" w:rsidR="008D31F3" w:rsidRPr="00437149" w:rsidRDefault="00160D1E" w:rsidP="00337379">
      <w:pPr>
        <w:pStyle w:val="Body"/>
        <w:spacing w:after="0"/>
        <w:jc w:val="both"/>
        <w:rPr>
          <w:rFonts w:ascii="Arial MT Bold" w:hAnsi="Arial MT Bold" w:cs="Arial MT Bold"/>
          <w:bCs/>
          <w:color w:val="auto"/>
          <w:spacing w:val="-8"/>
          <w:sz w:val="22"/>
          <w:szCs w:val="22"/>
          <w:lang w:val="en-GB"/>
        </w:rPr>
      </w:pPr>
      <w:r>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74352ABF" w14:textId="77777777" w:rsidTr="004C0C2C">
        <w:tc>
          <w:tcPr>
            <w:tcW w:w="1980" w:type="dxa"/>
          </w:tcPr>
          <w:p w14:paraId="740E27F7" w14:textId="77777777"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5E202710"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1287863A"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5CF420CC" wp14:editId="7FEEBF10">
                  <wp:simplePos x="0" y="0"/>
                  <wp:positionH relativeFrom="column">
                    <wp:posOffset>1036320</wp:posOffset>
                  </wp:positionH>
                  <wp:positionV relativeFrom="paragraph">
                    <wp:posOffset>246380</wp:posOffset>
                  </wp:positionV>
                  <wp:extent cx="2524125" cy="1857375"/>
                  <wp:effectExtent l="19050" t="0" r="9525" b="0"/>
                  <wp:wrapThrough wrapText="bothSides">
                    <wp:wrapPolygon edited="0">
                      <wp:start x="3097" y="2658"/>
                      <wp:lineTo x="3097" y="8418"/>
                      <wp:lineTo x="3912" y="10191"/>
                      <wp:lineTo x="4565" y="10191"/>
                      <wp:lineTo x="-163" y="11298"/>
                      <wp:lineTo x="-163" y="18609"/>
                      <wp:lineTo x="21518" y="18609"/>
                      <wp:lineTo x="21518" y="11520"/>
                      <wp:lineTo x="21029" y="11077"/>
                      <wp:lineTo x="17117" y="10191"/>
                      <wp:lineTo x="18095" y="10191"/>
                      <wp:lineTo x="20051" y="7754"/>
                      <wp:lineTo x="19888" y="2658"/>
                      <wp:lineTo x="3097" y="2658"/>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36B5CCC3" w14:textId="77777777"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777D138D"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6409B4"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5CD4ED12"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97AB9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89EE12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231580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0B1F3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7B8976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F954D3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DC122E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56500E4"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EDFDFC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D99A56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6BF3E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A79C72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CDB01C2"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DF455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87420F3"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A20FE44"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EC7576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722A44"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6CC771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D01F8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FB216C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E20AF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6F4E2F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BB42FE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A9F0C7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2ADC64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F9CB9E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95D0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67E8C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D5B49C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22B404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4E82FE" w14:textId="7777777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6F042CE1"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0E3AA615"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7B022E4B"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1DB6FC11" w14:textId="5A23FA96" w:rsidR="00DA0E26" w:rsidRDefault="245E5D1C" w:rsidP="4EEEA253">
      <w:pPr>
        <w:pStyle w:val="Body"/>
        <w:spacing w:after="0"/>
        <w:jc w:val="both"/>
        <w:rPr>
          <w:rFonts w:ascii="Arial MT Bold" w:hAnsi="Arial MT Bold" w:cs="Arial MT Bold"/>
          <w:color w:val="auto"/>
          <w:spacing w:val="-8"/>
          <w:sz w:val="22"/>
          <w:szCs w:val="22"/>
          <w:lang w:val="en-GB"/>
        </w:rPr>
      </w:pPr>
      <w:r w:rsidRPr="4EEEA253">
        <w:rPr>
          <w:rFonts w:ascii="Arial MT Bold" w:hAnsi="Arial MT Bold" w:cs="Arial MT Bold"/>
          <w:color w:val="auto"/>
          <w:spacing w:val="-8"/>
          <w:sz w:val="22"/>
          <w:szCs w:val="22"/>
          <w:lang w:val="en-GB"/>
        </w:rPr>
        <w:t xml:space="preserve">This role will </w:t>
      </w:r>
      <w:r w:rsidR="39114A73" w:rsidRPr="4EEEA253">
        <w:rPr>
          <w:rFonts w:ascii="Arial MT Bold" w:hAnsi="Arial MT Bold" w:cs="Arial MT Bold"/>
          <w:color w:val="auto"/>
          <w:spacing w:val="-8"/>
          <w:sz w:val="22"/>
          <w:szCs w:val="22"/>
          <w:lang w:val="en-GB"/>
        </w:rPr>
        <w:t>be the lead in user</w:t>
      </w:r>
      <w:r w:rsidR="7A076FFA" w:rsidRPr="4EEEA253">
        <w:rPr>
          <w:rFonts w:ascii="Arial MT Bold" w:hAnsi="Arial MT Bold" w:cs="Arial MT Bold"/>
          <w:color w:val="auto"/>
          <w:spacing w:val="-8"/>
          <w:sz w:val="22"/>
          <w:szCs w:val="22"/>
          <w:lang w:val="en-GB"/>
        </w:rPr>
        <w:t xml:space="preserve"> acceptance</w:t>
      </w:r>
      <w:r w:rsidR="39114A73" w:rsidRPr="4EEEA253">
        <w:rPr>
          <w:rFonts w:ascii="Arial MT Bold" w:hAnsi="Arial MT Bold" w:cs="Arial MT Bold"/>
          <w:color w:val="auto"/>
          <w:spacing w:val="-8"/>
          <w:sz w:val="22"/>
          <w:szCs w:val="22"/>
          <w:lang w:val="en-GB"/>
        </w:rPr>
        <w:t xml:space="preserve"> testing</w:t>
      </w:r>
      <w:r w:rsidR="7A076FFA" w:rsidRPr="4EEEA253">
        <w:rPr>
          <w:rFonts w:ascii="Arial MT Bold" w:hAnsi="Arial MT Bold" w:cs="Arial MT Bold"/>
          <w:color w:val="auto"/>
          <w:spacing w:val="-8"/>
          <w:sz w:val="22"/>
          <w:szCs w:val="22"/>
          <w:lang w:val="en-GB"/>
        </w:rPr>
        <w:t xml:space="preserve"> (UAT)</w:t>
      </w:r>
      <w:r w:rsidR="39114A73" w:rsidRPr="4EEEA253">
        <w:rPr>
          <w:rFonts w:ascii="Arial MT Bold" w:hAnsi="Arial MT Bold" w:cs="Arial MT Bold"/>
          <w:color w:val="auto"/>
          <w:spacing w:val="-8"/>
          <w:sz w:val="22"/>
          <w:szCs w:val="22"/>
          <w:lang w:val="en-GB"/>
        </w:rPr>
        <w:t xml:space="preserve"> new functionality on the</w:t>
      </w:r>
      <w:r w:rsidRPr="4EEEA253">
        <w:rPr>
          <w:rFonts w:ascii="Arial MT Bold" w:hAnsi="Arial MT Bold" w:cs="Arial MT Bold"/>
          <w:color w:val="auto"/>
          <w:sz w:val="22"/>
          <w:szCs w:val="22"/>
          <w:lang w:val="en-GB"/>
        </w:rPr>
        <w:t xml:space="preserve"> Sustrans</w:t>
      </w:r>
      <w:r w:rsidR="39114A73" w:rsidRPr="4EEEA253">
        <w:rPr>
          <w:rFonts w:ascii="Arial MT Bold" w:hAnsi="Arial MT Bold" w:cs="Arial MT Bold"/>
          <w:color w:val="auto"/>
          <w:spacing w:val="-8"/>
          <w:sz w:val="22"/>
          <w:szCs w:val="22"/>
          <w:lang w:val="en-GB"/>
        </w:rPr>
        <w:t xml:space="preserve"> Portal system</w:t>
      </w:r>
      <w:r w:rsidR="65CCE599" w:rsidRPr="4EEEA253">
        <w:rPr>
          <w:rFonts w:ascii="Arial MT Bold" w:hAnsi="Arial MT Bold" w:cs="Arial MT Bold"/>
          <w:color w:val="auto"/>
          <w:spacing w:val="-8"/>
          <w:sz w:val="22"/>
          <w:szCs w:val="22"/>
          <w:lang w:val="en-GB"/>
        </w:rPr>
        <w:t>, and in creating automated testing scripts</w:t>
      </w:r>
      <w:r w:rsidRPr="4EEEA253">
        <w:rPr>
          <w:rFonts w:ascii="Arial MT Bold" w:hAnsi="Arial MT Bold" w:cs="Arial MT Bold"/>
          <w:color w:val="auto"/>
          <w:spacing w:val="-8"/>
          <w:sz w:val="22"/>
          <w:szCs w:val="22"/>
          <w:lang w:val="en-GB"/>
        </w:rPr>
        <w:t xml:space="preserve">. The post holder will </w:t>
      </w:r>
      <w:r w:rsidR="39114A73" w:rsidRPr="4EEEA253">
        <w:rPr>
          <w:rFonts w:ascii="Arial MT Bold" w:hAnsi="Arial MT Bold" w:cs="Arial MT Bold"/>
          <w:color w:val="auto"/>
          <w:spacing w:val="-8"/>
          <w:sz w:val="22"/>
          <w:szCs w:val="22"/>
          <w:lang w:val="en-GB"/>
        </w:rPr>
        <w:t>provid</w:t>
      </w:r>
      <w:r w:rsidRPr="4EEEA253">
        <w:rPr>
          <w:rFonts w:ascii="Arial MT Bold" w:hAnsi="Arial MT Bold" w:cs="Arial MT Bold"/>
          <w:color w:val="auto"/>
          <w:spacing w:val="-8"/>
          <w:sz w:val="22"/>
          <w:szCs w:val="22"/>
          <w:lang w:val="en-GB"/>
        </w:rPr>
        <w:t>e</w:t>
      </w:r>
      <w:r w:rsidR="39114A73" w:rsidRPr="4EEEA253">
        <w:rPr>
          <w:rFonts w:ascii="Arial MT Bold" w:hAnsi="Arial MT Bold" w:cs="Arial MT Bold"/>
          <w:color w:val="auto"/>
          <w:spacing w:val="-8"/>
          <w:sz w:val="22"/>
          <w:szCs w:val="22"/>
          <w:lang w:val="en-GB"/>
        </w:rPr>
        <w:t xml:space="preserve"> feedback to the developers, and update user documentation to reflect any changes made to the system.</w:t>
      </w:r>
      <w:r w:rsidR="1C8B7090" w:rsidRPr="4EEEA253">
        <w:rPr>
          <w:rFonts w:ascii="Arial MT Bold" w:hAnsi="Arial MT Bold" w:cs="Arial MT Bold"/>
          <w:color w:val="auto"/>
          <w:spacing w:val="-8"/>
          <w:sz w:val="22"/>
          <w:szCs w:val="22"/>
          <w:lang w:val="en-GB"/>
        </w:rPr>
        <w:t xml:space="preserve"> The post holder will </w:t>
      </w:r>
      <w:r w:rsidR="1C8B7090" w:rsidRPr="4EEEA253">
        <w:rPr>
          <w:rFonts w:ascii="Arial MT Bold" w:hAnsi="Arial MT Bold" w:cs="Arial MT Bold"/>
          <w:color w:val="auto"/>
          <w:sz w:val="22"/>
          <w:szCs w:val="22"/>
          <w:lang w:val="en-GB"/>
        </w:rPr>
        <w:t xml:space="preserve">use software such as </w:t>
      </w:r>
      <w:proofErr w:type="spellStart"/>
      <w:r w:rsidR="1C8B7090" w:rsidRPr="4EEEA253">
        <w:rPr>
          <w:rFonts w:ascii="Arial MT Bold" w:hAnsi="Arial MT Bold" w:cs="Arial MT Bold"/>
          <w:color w:val="auto"/>
          <w:sz w:val="22"/>
          <w:szCs w:val="22"/>
          <w:lang w:val="en-GB"/>
        </w:rPr>
        <w:t>TestCafe</w:t>
      </w:r>
      <w:proofErr w:type="spellEnd"/>
      <w:r w:rsidR="1C8B7090" w:rsidRPr="4EEEA253">
        <w:rPr>
          <w:rFonts w:ascii="Arial MT Bold" w:hAnsi="Arial MT Bold" w:cs="Arial MT Bold"/>
          <w:color w:val="auto"/>
          <w:sz w:val="22"/>
          <w:szCs w:val="22"/>
          <w:lang w:val="en-GB"/>
        </w:rPr>
        <w:t xml:space="preserve"> Studio, Camtasia, Visio and Office 365</w:t>
      </w:r>
      <w:r w:rsidR="5CBA95FF" w:rsidRPr="4EEEA253">
        <w:rPr>
          <w:rFonts w:ascii="Arial MT Bold" w:hAnsi="Arial MT Bold" w:cs="Arial MT Bold"/>
          <w:color w:val="auto"/>
          <w:sz w:val="22"/>
          <w:szCs w:val="22"/>
          <w:lang w:val="en-GB"/>
        </w:rPr>
        <w:t>, and will use Java</w:t>
      </w:r>
      <w:r w:rsidR="00357E1C">
        <w:rPr>
          <w:rFonts w:ascii="Arial MT Bold" w:hAnsi="Arial MT Bold" w:cs="Arial MT Bold"/>
          <w:color w:val="auto"/>
          <w:sz w:val="22"/>
          <w:szCs w:val="22"/>
          <w:lang w:val="en-GB"/>
        </w:rPr>
        <w:t>S</w:t>
      </w:r>
      <w:r w:rsidR="5CBA95FF" w:rsidRPr="4EEEA253">
        <w:rPr>
          <w:rFonts w:ascii="Arial MT Bold" w:hAnsi="Arial MT Bold" w:cs="Arial MT Bold"/>
          <w:color w:val="auto"/>
          <w:sz w:val="22"/>
          <w:szCs w:val="22"/>
          <w:lang w:val="en-GB"/>
        </w:rPr>
        <w:t>cript as part of the automated test script creation</w:t>
      </w:r>
      <w:r w:rsidR="1C8B7090" w:rsidRPr="4EEEA253">
        <w:rPr>
          <w:rFonts w:ascii="Arial MT Bold" w:hAnsi="Arial MT Bold" w:cs="Arial MT Bold"/>
          <w:color w:val="auto"/>
          <w:sz w:val="22"/>
          <w:szCs w:val="22"/>
          <w:lang w:val="en-GB"/>
        </w:rPr>
        <w:t>.</w:t>
      </w:r>
    </w:p>
    <w:p w14:paraId="0FF0E5BB"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11C9B141" w14:textId="77777777" w:rsidTr="00966A85">
        <w:tc>
          <w:tcPr>
            <w:tcW w:w="1980" w:type="dxa"/>
          </w:tcPr>
          <w:p w14:paraId="27A9EA56"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3C8FAFF2" w14:textId="77777777" w:rsidR="00437149" w:rsidRPr="00E15217" w:rsidRDefault="00437149" w:rsidP="00337379">
            <w:pPr>
              <w:pStyle w:val="Body"/>
              <w:spacing w:after="0" w:line="240" w:lineRule="auto"/>
              <w:jc w:val="both"/>
              <w:rPr>
                <w:rFonts w:ascii="Arial MT Bold" w:hAnsi="Arial MT Bold" w:cs="Arial MT Bold"/>
                <w:bCs/>
                <w:color w:val="auto"/>
                <w:spacing w:val="-8"/>
                <w:sz w:val="22"/>
                <w:szCs w:val="22"/>
                <w:lang w:val="en-GB"/>
              </w:rPr>
            </w:pPr>
            <w:r w:rsidRPr="00E15217">
              <w:rPr>
                <w:rFonts w:ascii="Arial MT Bold" w:hAnsi="Arial MT Bold" w:cs="Arial MT Bold"/>
                <w:bCs/>
                <w:color w:val="auto"/>
                <w:spacing w:val="-8"/>
                <w:sz w:val="22"/>
                <w:szCs w:val="22"/>
                <w:lang w:val="en-GB"/>
              </w:rPr>
              <w:t xml:space="preserve">Reporting into </w:t>
            </w:r>
            <w:r w:rsidR="00FB12DE" w:rsidRPr="00E15217">
              <w:rPr>
                <w:rFonts w:ascii="Arial MT Bold" w:hAnsi="Arial MT Bold" w:cs="Arial MT Bold"/>
                <w:bCs/>
                <w:color w:val="auto"/>
                <w:spacing w:val="-8"/>
                <w:sz w:val="22"/>
                <w:szCs w:val="22"/>
                <w:lang w:val="en-GB"/>
              </w:rPr>
              <w:t>the Lead Web Developer and DBA, Scotland</w:t>
            </w:r>
            <w:r w:rsidR="00E15217" w:rsidRPr="00E15217">
              <w:rPr>
                <w:rFonts w:ascii="Arial MT Bold" w:hAnsi="Arial MT Bold" w:cs="Arial MT Bold"/>
                <w:bCs/>
                <w:color w:val="auto"/>
                <w:spacing w:val="-8"/>
                <w:sz w:val="22"/>
                <w:szCs w:val="22"/>
                <w:lang w:val="en-GB"/>
              </w:rPr>
              <w:t>.</w:t>
            </w:r>
          </w:p>
          <w:p w14:paraId="6F5DB46C" w14:textId="77777777" w:rsidR="00437149" w:rsidRPr="00E15217" w:rsidRDefault="00437149" w:rsidP="00337379">
            <w:pPr>
              <w:pStyle w:val="Body"/>
              <w:spacing w:after="0" w:line="240" w:lineRule="auto"/>
              <w:jc w:val="both"/>
              <w:rPr>
                <w:rFonts w:ascii="Arial MT Bold" w:hAnsi="Arial MT Bold" w:cs="Arial MT Bold"/>
                <w:bCs/>
                <w:color w:val="auto"/>
                <w:spacing w:val="-8"/>
                <w:sz w:val="22"/>
                <w:szCs w:val="22"/>
                <w:lang w:val="en-GB"/>
              </w:rPr>
            </w:pPr>
            <w:r w:rsidRPr="00E15217">
              <w:rPr>
                <w:rFonts w:ascii="Arial MT Bold" w:hAnsi="Arial MT Bold" w:cs="Arial MT Bold"/>
                <w:bCs/>
                <w:color w:val="auto"/>
                <w:spacing w:val="-8"/>
                <w:sz w:val="22"/>
                <w:szCs w:val="22"/>
                <w:lang w:val="en-GB"/>
              </w:rPr>
              <w:t xml:space="preserve">Working closely with </w:t>
            </w:r>
            <w:r w:rsidR="00FB12DE" w:rsidRPr="00E15217">
              <w:rPr>
                <w:rFonts w:ascii="Arial MT Bold" w:hAnsi="Arial MT Bold" w:cs="Arial MT Bold"/>
                <w:bCs/>
                <w:color w:val="auto"/>
                <w:spacing w:val="-8"/>
                <w:sz w:val="22"/>
                <w:szCs w:val="22"/>
                <w:lang w:val="en-GB"/>
              </w:rPr>
              <w:t xml:space="preserve">Web </w:t>
            </w:r>
            <w:r w:rsidR="00CF3468" w:rsidRPr="00E15217">
              <w:rPr>
                <w:rFonts w:ascii="Arial MT Bold" w:hAnsi="Arial MT Bold" w:cs="Arial MT Bold"/>
                <w:bCs/>
                <w:color w:val="auto"/>
                <w:spacing w:val="-8"/>
                <w:sz w:val="22"/>
                <w:szCs w:val="22"/>
                <w:lang w:val="en-GB"/>
              </w:rPr>
              <w:t>Developer (</w:t>
            </w:r>
            <w:r w:rsidR="00FB12DE" w:rsidRPr="00E15217">
              <w:rPr>
                <w:rFonts w:ascii="Arial MT Bold" w:hAnsi="Arial MT Bold" w:cs="Arial MT Bold"/>
                <w:bCs/>
                <w:color w:val="auto"/>
                <w:spacing w:val="-8"/>
                <w:sz w:val="22"/>
                <w:szCs w:val="22"/>
                <w:lang w:val="en-GB"/>
              </w:rPr>
              <w:t>Scotland</w:t>
            </w:r>
            <w:r w:rsidR="00CF3468" w:rsidRPr="00E15217">
              <w:rPr>
                <w:rFonts w:ascii="Arial MT Bold" w:hAnsi="Arial MT Bold" w:cs="Arial MT Bold"/>
                <w:bCs/>
                <w:color w:val="auto"/>
                <w:spacing w:val="-8"/>
                <w:sz w:val="22"/>
                <w:szCs w:val="22"/>
                <w:lang w:val="en-GB"/>
              </w:rPr>
              <w:t>), Data Analyst (Scotland).</w:t>
            </w:r>
            <w:r w:rsidRPr="00E15217">
              <w:rPr>
                <w:rFonts w:ascii="Arial MT Bold" w:hAnsi="Arial MT Bold" w:cs="Arial MT Bold"/>
                <w:bCs/>
                <w:color w:val="auto"/>
                <w:spacing w:val="-8"/>
                <w:sz w:val="22"/>
                <w:szCs w:val="22"/>
                <w:lang w:val="en-GB"/>
              </w:rPr>
              <w:t xml:space="preserve"> </w:t>
            </w:r>
          </w:p>
          <w:p w14:paraId="78DF8772" w14:textId="77777777" w:rsidR="00437149" w:rsidRPr="00E15217" w:rsidRDefault="00437149" w:rsidP="00337379">
            <w:pPr>
              <w:pStyle w:val="Body"/>
              <w:spacing w:after="0" w:line="240" w:lineRule="auto"/>
              <w:jc w:val="both"/>
              <w:rPr>
                <w:rFonts w:ascii="Arial MT Bold" w:hAnsi="Arial MT Bold" w:cs="Arial MT Bold"/>
                <w:bCs/>
                <w:color w:val="auto"/>
                <w:spacing w:val="-8"/>
                <w:sz w:val="22"/>
                <w:szCs w:val="22"/>
                <w:lang w:val="en-GB"/>
              </w:rPr>
            </w:pPr>
            <w:r w:rsidRPr="00E15217">
              <w:rPr>
                <w:rFonts w:ascii="Arial MT Bold" w:hAnsi="Arial MT Bold" w:cs="Arial MT Bold"/>
                <w:bCs/>
                <w:color w:val="auto"/>
                <w:spacing w:val="-8"/>
                <w:sz w:val="22"/>
                <w:szCs w:val="22"/>
                <w:lang w:val="en-GB"/>
              </w:rPr>
              <w:t>This role does not have line management responsibility.</w:t>
            </w:r>
          </w:p>
          <w:p w14:paraId="325C1621"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01A1C61C" w14:textId="77777777" w:rsidR="00624A85" w:rsidRDefault="00624A85" w:rsidP="00337379">
      <w:pPr>
        <w:pStyle w:val="Body"/>
        <w:spacing w:after="0"/>
        <w:jc w:val="both"/>
        <w:rPr>
          <w:rFonts w:ascii="Arial MT Bold" w:hAnsi="Arial MT Bold" w:cs="Arial MT Bold"/>
          <w:b/>
          <w:bCs/>
          <w:color w:val="auto"/>
          <w:spacing w:val="-8"/>
          <w:sz w:val="22"/>
          <w:szCs w:val="22"/>
          <w:lang w:val="en-GB"/>
        </w:rPr>
      </w:pPr>
    </w:p>
    <w:p w14:paraId="3639DC31"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4C10A3C"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5CB27B35" w14:textId="77777777"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462D912C" w14:textId="77777777" w:rsidR="00ED0F7B" w:rsidRDefault="00CF3468"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To act as the primary user </w:t>
      </w:r>
      <w:r w:rsidR="00E15217">
        <w:rPr>
          <w:rFonts w:ascii="Arial MT Bold" w:hAnsi="Arial MT Bold" w:cs="Arial MT Bold"/>
          <w:bCs/>
          <w:color w:val="auto"/>
          <w:spacing w:val="-8"/>
          <w:sz w:val="22"/>
          <w:szCs w:val="22"/>
          <w:lang w:val="en-GB"/>
        </w:rPr>
        <w:t xml:space="preserve">acceptance </w:t>
      </w:r>
      <w:r>
        <w:rPr>
          <w:rFonts w:ascii="Arial MT Bold" w:hAnsi="Arial MT Bold" w:cs="Arial MT Bold"/>
          <w:bCs/>
          <w:color w:val="auto"/>
          <w:spacing w:val="-8"/>
          <w:sz w:val="22"/>
          <w:szCs w:val="22"/>
          <w:lang w:val="en-GB"/>
        </w:rPr>
        <w:t xml:space="preserve">tester for </w:t>
      </w:r>
      <w:r w:rsidR="00E15217">
        <w:rPr>
          <w:rFonts w:ascii="Arial MT Bold" w:hAnsi="Arial MT Bold" w:cs="Arial MT Bold"/>
          <w:bCs/>
          <w:color w:val="auto"/>
          <w:spacing w:val="-8"/>
          <w:sz w:val="22"/>
          <w:szCs w:val="22"/>
          <w:lang w:val="en-GB"/>
        </w:rPr>
        <w:t xml:space="preserve">Portal </w:t>
      </w:r>
      <w:r>
        <w:rPr>
          <w:rFonts w:ascii="Arial MT Bold" w:hAnsi="Arial MT Bold" w:cs="Arial MT Bold"/>
          <w:bCs/>
          <w:color w:val="auto"/>
          <w:spacing w:val="-8"/>
          <w:sz w:val="22"/>
          <w:szCs w:val="22"/>
          <w:lang w:val="en-GB"/>
        </w:rPr>
        <w:t>developments.</w:t>
      </w:r>
    </w:p>
    <w:p w14:paraId="5D27148F" w14:textId="77777777" w:rsidR="00CF3468" w:rsidRDefault="00CF3468"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To help create automated-testing scripts.</w:t>
      </w:r>
    </w:p>
    <w:p w14:paraId="3F4C880B" w14:textId="77777777" w:rsidR="00CF3468" w:rsidRDefault="7659DE13" w:rsidP="4EEEA253">
      <w:pPr>
        <w:pStyle w:val="Body"/>
        <w:numPr>
          <w:ilvl w:val="0"/>
          <w:numId w:val="13"/>
        </w:numPr>
        <w:spacing w:after="0"/>
        <w:jc w:val="both"/>
        <w:rPr>
          <w:rFonts w:ascii="Arial MT Bold" w:hAnsi="Arial MT Bold" w:cs="Arial MT Bold"/>
          <w:color w:val="auto"/>
          <w:spacing w:val="-8"/>
          <w:sz w:val="22"/>
          <w:szCs w:val="22"/>
          <w:lang w:val="en-GB"/>
        </w:rPr>
      </w:pPr>
      <w:r w:rsidRPr="4EEEA253">
        <w:rPr>
          <w:rFonts w:ascii="Arial MT Bold" w:hAnsi="Arial MT Bold" w:cs="Arial MT Bold"/>
          <w:color w:val="auto"/>
          <w:spacing w:val="-8"/>
          <w:sz w:val="22"/>
          <w:szCs w:val="22"/>
          <w:lang w:val="en-GB"/>
        </w:rPr>
        <w:t>To update and create user documentation for internal and external users of the system.</w:t>
      </w:r>
    </w:p>
    <w:p w14:paraId="6FD072C6" w14:textId="7891F70B" w:rsidR="13E61E2F" w:rsidRDefault="13E61E2F" w:rsidP="4EEEA253">
      <w:pPr>
        <w:pStyle w:val="Body"/>
        <w:numPr>
          <w:ilvl w:val="0"/>
          <w:numId w:val="13"/>
        </w:numPr>
        <w:spacing w:after="0"/>
        <w:jc w:val="both"/>
        <w:rPr>
          <w:color w:val="auto"/>
          <w:sz w:val="22"/>
          <w:szCs w:val="22"/>
          <w:lang w:val="en-GB"/>
        </w:rPr>
      </w:pPr>
      <w:r w:rsidRPr="4EEEA253">
        <w:rPr>
          <w:rFonts w:ascii="Arial MT Bold" w:eastAsia="Arial" w:hAnsi="Arial MT Bold" w:cs="Arial MT Bold"/>
          <w:color w:val="auto"/>
          <w:sz w:val="22"/>
          <w:szCs w:val="22"/>
          <w:lang w:val="en-GB"/>
        </w:rPr>
        <w:t>To create video tutorials for key tasks users need to undertake on the Portal.</w:t>
      </w:r>
    </w:p>
    <w:p w14:paraId="760BDC85" w14:textId="79DB0907" w:rsidR="00CF3468" w:rsidRPr="00D00ECF" w:rsidRDefault="7659DE13" w:rsidP="051AC710">
      <w:pPr>
        <w:pStyle w:val="Body"/>
        <w:numPr>
          <w:ilvl w:val="0"/>
          <w:numId w:val="13"/>
        </w:numPr>
        <w:spacing w:after="0"/>
        <w:jc w:val="both"/>
        <w:rPr>
          <w:rFonts w:ascii="Arial MT Bold" w:hAnsi="Arial MT Bold" w:cs="Arial MT Bold"/>
          <w:color w:val="auto"/>
          <w:spacing w:val="-8"/>
          <w:sz w:val="22"/>
          <w:szCs w:val="22"/>
          <w:lang w:val="en-GB"/>
        </w:rPr>
      </w:pPr>
      <w:r w:rsidRPr="051AC710">
        <w:rPr>
          <w:rFonts w:ascii="Arial MT Bold" w:hAnsi="Arial MT Bold" w:cs="Arial MT Bold"/>
          <w:color w:val="auto"/>
          <w:spacing w:val="-8"/>
          <w:sz w:val="22"/>
          <w:szCs w:val="22"/>
          <w:lang w:val="en-GB"/>
        </w:rPr>
        <w:t>To</w:t>
      </w:r>
      <w:r w:rsidR="3BBD2C82" w:rsidRPr="051AC710">
        <w:rPr>
          <w:rFonts w:ascii="Arial MT Bold" w:hAnsi="Arial MT Bold" w:cs="Arial MT Bold"/>
          <w:color w:val="auto"/>
          <w:spacing w:val="-8"/>
          <w:sz w:val="22"/>
          <w:szCs w:val="22"/>
          <w:lang w:val="en-GB"/>
        </w:rPr>
        <w:t xml:space="preserve"> filter user support requests and either allocate </w:t>
      </w:r>
      <w:r w:rsidR="437F2C0E" w:rsidRPr="051AC710">
        <w:rPr>
          <w:rFonts w:ascii="Arial MT Bold" w:hAnsi="Arial MT Bold" w:cs="Arial MT Bold"/>
          <w:color w:val="auto"/>
          <w:spacing w:val="-8"/>
          <w:sz w:val="22"/>
          <w:szCs w:val="22"/>
          <w:lang w:val="en-GB"/>
        </w:rPr>
        <w:t>technical request</w:t>
      </w:r>
      <w:r w:rsidR="3BBD2C82" w:rsidRPr="051AC710">
        <w:rPr>
          <w:rFonts w:ascii="Arial MT Bold" w:hAnsi="Arial MT Bold" w:cs="Arial MT Bold"/>
          <w:color w:val="auto"/>
          <w:spacing w:val="-8"/>
          <w:sz w:val="22"/>
          <w:szCs w:val="22"/>
          <w:lang w:val="en-GB"/>
        </w:rPr>
        <w:t xml:space="preserve"> to the </w:t>
      </w:r>
      <w:r w:rsidR="13DC0D88" w:rsidRPr="051AC710">
        <w:rPr>
          <w:rFonts w:ascii="Arial MT Bold" w:hAnsi="Arial MT Bold" w:cs="Arial MT Bold"/>
          <w:color w:val="auto"/>
          <w:spacing w:val="-8"/>
          <w:sz w:val="22"/>
          <w:szCs w:val="22"/>
          <w:lang w:val="en-GB"/>
        </w:rPr>
        <w:t>relevant</w:t>
      </w:r>
      <w:r w:rsidR="3BBD2C82" w:rsidRPr="051AC710">
        <w:rPr>
          <w:rFonts w:ascii="Arial MT Bold" w:hAnsi="Arial MT Bold" w:cs="Arial MT Bold"/>
          <w:color w:val="auto"/>
          <w:spacing w:val="-8"/>
          <w:sz w:val="22"/>
          <w:szCs w:val="22"/>
          <w:lang w:val="en-GB"/>
        </w:rPr>
        <w:t xml:space="preserve"> programmer</w:t>
      </w:r>
      <w:r w:rsidR="211438E3" w:rsidRPr="051AC710">
        <w:rPr>
          <w:rFonts w:ascii="Arial MT Bold" w:hAnsi="Arial MT Bold" w:cs="Arial MT Bold"/>
          <w:color w:val="auto"/>
          <w:spacing w:val="-8"/>
          <w:sz w:val="22"/>
          <w:szCs w:val="22"/>
          <w:lang w:val="en-GB"/>
        </w:rPr>
        <w:t>,</w:t>
      </w:r>
      <w:r w:rsidR="3BBD2C82" w:rsidRPr="051AC710">
        <w:rPr>
          <w:rFonts w:ascii="Arial MT Bold" w:hAnsi="Arial MT Bold" w:cs="Arial MT Bold"/>
          <w:color w:val="auto"/>
          <w:spacing w:val="-8"/>
          <w:sz w:val="22"/>
          <w:szCs w:val="22"/>
          <w:lang w:val="en-GB"/>
        </w:rPr>
        <w:t xml:space="preserve"> or</w:t>
      </w:r>
      <w:r w:rsidR="00202A0B">
        <w:rPr>
          <w:rFonts w:ascii="Arial MT Bold" w:hAnsi="Arial MT Bold" w:cs="Arial MT Bold"/>
          <w:color w:val="auto"/>
          <w:spacing w:val="-8"/>
          <w:sz w:val="22"/>
          <w:szCs w:val="22"/>
          <w:lang w:val="en-GB"/>
        </w:rPr>
        <w:t xml:space="preserve"> </w:t>
      </w:r>
      <w:r w:rsidRPr="051AC710">
        <w:rPr>
          <w:rFonts w:ascii="Arial MT Bold" w:hAnsi="Arial MT Bold" w:cs="Arial MT Bold"/>
          <w:color w:val="auto"/>
          <w:spacing w:val="-8"/>
          <w:sz w:val="22"/>
          <w:szCs w:val="22"/>
          <w:lang w:val="en-GB"/>
        </w:rPr>
        <w:t>respo</w:t>
      </w:r>
      <w:r w:rsidR="692AA1CA" w:rsidRPr="051AC710">
        <w:rPr>
          <w:rFonts w:ascii="Arial MT Bold" w:hAnsi="Arial MT Bold" w:cs="Arial MT Bold"/>
          <w:color w:val="auto"/>
          <w:spacing w:val="-8"/>
          <w:sz w:val="22"/>
          <w:szCs w:val="22"/>
          <w:lang w:val="en-GB"/>
        </w:rPr>
        <w:t xml:space="preserve">nd </w:t>
      </w:r>
      <w:r w:rsidR="5B7B337E" w:rsidRPr="051AC710">
        <w:rPr>
          <w:rFonts w:ascii="Arial MT Bold" w:hAnsi="Arial MT Bold" w:cs="Arial MT Bold"/>
          <w:color w:val="auto"/>
          <w:spacing w:val="-8"/>
          <w:sz w:val="22"/>
          <w:szCs w:val="22"/>
          <w:lang w:val="en-GB"/>
        </w:rPr>
        <w:t>directly</w:t>
      </w:r>
      <w:r w:rsidR="33A80A04" w:rsidRPr="051AC710">
        <w:rPr>
          <w:rFonts w:ascii="Arial MT Bold" w:hAnsi="Arial MT Bold" w:cs="Arial MT Bold"/>
          <w:color w:val="auto"/>
          <w:spacing w:val="-8"/>
          <w:sz w:val="22"/>
          <w:szCs w:val="22"/>
          <w:lang w:val="en-GB"/>
        </w:rPr>
        <w:t xml:space="preserve"> on assistance requests</w:t>
      </w:r>
      <w:r w:rsidR="77D325EA" w:rsidRPr="4EEEA253">
        <w:rPr>
          <w:rFonts w:ascii="Arial MT Bold" w:hAnsi="Arial MT Bold" w:cs="Arial MT Bold"/>
          <w:color w:val="auto"/>
          <w:sz w:val="22"/>
          <w:szCs w:val="22"/>
          <w:lang w:val="en-GB"/>
        </w:rPr>
        <w:t xml:space="preserve"> </w:t>
      </w:r>
      <w:r w:rsidR="2F8FC0F7" w:rsidRPr="4EEEA253">
        <w:rPr>
          <w:rFonts w:ascii="Arial MT Bold" w:hAnsi="Arial MT Bold" w:cs="Arial MT Bold"/>
          <w:color w:val="auto"/>
          <w:sz w:val="22"/>
          <w:szCs w:val="22"/>
          <w:lang w:val="en-GB"/>
        </w:rPr>
        <w:t>via</w:t>
      </w:r>
      <w:r w:rsidR="77D325EA" w:rsidRPr="4EEEA253">
        <w:rPr>
          <w:rFonts w:ascii="Arial MT Bold" w:hAnsi="Arial MT Bold" w:cs="Arial MT Bold"/>
          <w:color w:val="auto"/>
          <w:sz w:val="22"/>
          <w:szCs w:val="22"/>
          <w:lang w:val="en-GB"/>
        </w:rPr>
        <w:t xml:space="preserve"> phone and email</w:t>
      </w:r>
      <w:r w:rsidR="6EA65D10" w:rsidRPr="4EEEA253">
        <w:rPr>
          <w:rFonts w:ascii="Arial MT Bold" w:hAnsi="Arial MT Bold" w:cs="Arial MT Bold"/>
          <w:color w:val="auto"/>
          <w:sz w:val="22"/>
          <w:szCs w:val="22"/>
          <w:lang w:val="en-GB"/>
        </w:rPr>
        <w:t xml:space="preserve"> by providing instructions on how to complete tasks on the Portal</w:t>
      </w:r>
    </w:p>
    <w:p w14:paraId="4017C1F1" w14:textId="77777777" w:rsidR="603B6BF9" w:rsidRDefault="7C4A3F51" w:rsidP="4EEEA253">
      <w:pPr>
        <w:pStyle w:val="Body"/>
        <w:numPr>
          <w:ilvl w:val="0"/>
          <w:numId w:val="13"/>
        </w:numPr>
        <w:spacing w:after="0"/>
        <w:jc w:val="both"/>
        <w:rPr>
          <w:rFonts w:eastAsiaTheme="minorEastAsia" w:cstheme="minorBidi"/>
          <w:color w:val="auto"/>
          <w:sz w:val="22"/>
          <w:szCs w:val="22"/>
          <w:lang w:val="en-GB"/>
        </w:rPr>
      </w:pPr>
      <w:r w:rsidRPr="4EEEA253">
        <w:rPr>
          <w:rFonts w:ascii="Arial MT Bold" w:eastAsia="Arial" w:hAnsi="Arial MT Bold" w:cs="Arial MT Bold"/>
          <w:color w:val="auto"/>
          <w:sz w:val="22"/>
          <w:szCs w:val="22"/>
          <w:lang w:val="en-GB"/>
        </w:rPr>
        <w:t xml:space="preserve">To develop training programmes for colleagues and </w:t>
      </w:r>
      <w:r w:rsidR="5880B7E7" w:rsidRPr="4EEEA253">
        <w:rPr>
          <w:rFonts w:ascii="Arial MT Bold" w:eastAsia="Arial" w:hAnsi="Arial MT Bold" w:cs="Arial MT Bold"/>
          <w:color w:val="auto"/>
          <w:sz w:val="22"/>
          <w:szCs w:val="22"/>
          <w:lang w:val="en-GB"/>
        </w:rPr>
        <w:t xml:space="preserve">help </w:t>
      </w:r>
      <w:r w:rsidRPr="4EEEA253">
        <w:rPr>
          <w:rFonts w:ascii="Arial MT Bold" w:eastAsia="Arial" w:hAnsi="Arial MT Bold" w:cs="Arial MT Bold"/>
          <w:color w:val="auto"/>
          <w:sz w:val="22"/>
          <w:szCs w:val="22"/>
          <w:lang w:val="en-GB"/>
        </w:rPr>
        <w:t>deliver that training.</w:t>
      </w:r>
    </w:p>
    <w:p w14:paraId="6A781C7B"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1CE98409" w14:textId="77777777"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 xml:space="preserve">as long as you meet the person specification we </w:t>
      </w:r>
      <w:r w:rsidR="00E15217">
        <w:rPr>
          <w:rFonts w:ascii="Arial MT Bold" w:hAnsi="Arial MT Bold" w:cs="Arial MT Bold"/>
          <w:bCs/>
          <w:i/>
          <w:color w:val="auto"/>
          <w:spacing w:val="-8"/>
          <w:sz w:val="22"/>
          <w:szCs w:val="22"/>
          <w:lang w:val="en-GB"/>
        </w:rPr>
        <w:t>shall provide comprehensive training and support</w:t>
      </w:r>
      <w:r w:rsidRPr="00731AC9">
        <w:rPr>
          <w:rFonts w:ascii="Arial MT Bold" w:hAnsi="Arial MT Bold" w:cs="Arial MT Bold"/>
          <w:bCs/>
          <w:i/>
          <w:color w:val="auto"/>
          <w:spacing w:val="-8"/>
          <w:sz w:val="22"/>
          <w:szCs w:val="22"/>
          <w:lang w:val="en-GB"/>
        </w:rPr>
        <w:t>.</w:t>
      </w:r>
    </w:p>
    <w:p w14:paraId="457B0F95"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1D119774"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46EC0C31" w14:textId="77777777"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89C7F7A" w14:textId="77777777"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56D356B1"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9068" w:type="dxa"/>
        <w:tblLayout w:type="fixed"/>
        <w:tblLook w:val="04A0" w:firstRow="1" w:lastRow="0" w:firstColumn="1" w:lastColumn="0" w:noHBand="0" w:noVBand="1"/>
      </w:tblPr>
      <w:tblGrid>
        <w:gridCol w:w="6240"/>
        <w:gridCol w:w="1552"/>
        <w:gridCol w:w="1276"/>
      </w:tblGrid>
      <w:tr w:rsidR="004F29A8" w14:paraId="7E144011" w14:textId="77777777" w:rsidTr="4EEEA253">
        <w:tc>
          <w:tcPr>
            <w:tcW w:w="6240" w:type="dxa"/>
            <w:tcBorders>
              <w:bottom w:val="single" w:sz="4" w:space="0" w:color="auto"/>
            </w:tcBorders>
            <w:shd w:val="clear" w:color="auto" w:fill="FFFFFF" w:themeFill="background1"/>
          </w:tcPr>
          <w:p w14:paraId="04B1A94F"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552" w:type="dxa"/>
            <w:shd w:val="clear" w:color="auto" w:fill="FFFFFF" w:themeFill="background1"/>
          </w:tcPr>
          <w:p w14:paraId="2EB8E97B"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06E1ECDA"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24482084"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3209C2FC" w14:textId="77777777" w:rsidTr="4EEEA253">
        <w:tc>
          <w:tcPr>
            <w:tcW w:w="6240" w:type="dxa"/>
            <w:shd w:val="clear" w:color="auto" w:fill="F2F2F2" w:themeFill="background1" w:themeFillShade="F2"/>
          </w:tcPr>
          <w:p w14:paraId="69EABD64" w14:textId="77777777"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552" w:type="dxa"/>
            <w:shd w:val="clear" w:color="auto" w:fill="E7E6E6" w:themeFill="background2"/>
          </w:tcPr>
          <w:p w14:paraId="6D7090D9"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1271C7C6"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1CDC36A3" w14:textId="77777777" w:rsidTr="4EEEA253">
        <w:tc>
          <w:tcPr>
            <w:tcW w:w="6240" w:type="dxa"/>
          </w:tcPr>
          <w:p w14:paraId="3B89FF09" w14:textId="4F69F7BB" w:rsidR="003618BE" w:rsidRPr="0023050D" w:rsidRDefault="009B1073" w:rsidP="00202A0B">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Experience creating user documentation (ideally </w:t>
            </w:r>
            <w:r w:rsidR="00202A0B">
              <w:rPr>
                <w:rFonts w:ascii="Arial MT Bold" w:hAnsi="Arial MT Bold" w:cs="Arial MT Bold"/>
                <w:bCs/>
                <w:color w:val="auto"/>
                <w:spacing w:val="-8"/>
                <w:sz w:val="22"/>
                <w:szCs w:val="22"/>
                <w:lang w:val="en-GB"/>
              </w:rPr>
              <w:t>including</w:t>
            </w:r>
            <w:r w:rsidR="007950CD">
              <w:rPr>
                <w:rFonts w:ascii="Arial MT Bold" w:hAnsi="Arial MT Bold" w:cs="Arial MT Bold"/>
                <w:bCs/>
                <w:color w:val="auto"/>
                <w:spacing w:val="-8"/>
                <w:sz w:val="22"/>
                <w:szCs w:val="22"/>
                <w:lang w:val="en-GB"/>
              </w:rPr>
              <w:t xml:space="preserve"> videos</w:t>
            </w:r>
            <w:r>
              <w:rPr>
                <w:rFonts w:ascii="Arial MT Bold" w:hAnsi="Arial MT Bold" w:cs="Arial MT Bold"/>
                <w:bCs/>
                <w:color w:val="auto"/>
                <w:spacing w:val="-8"/>
                <w:sz w:val="22"/>
                <w:szCs w:val="22"/>
                <w:lang w:val="en-GB"/>
              </w:rPr>
              <w:t>).</w:t>
            </w:r>
          </w:p>
        </w:tc>
        <w:tc>
          <w:tcPr>
            <w:tcW w:w="1552" w:type="dxa"/>
          </w:tcPr>
          <w:p w14:paraId="3809CCAB" w14:textId="77777777"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w:t>
            </w:r>
          </w:p>
        </w:tc>
        <w:tc>
          <w:tcPr>
            <w:tcW w:w="1276" w:type="dxa"/>
          </w:tcPr>
          <w:p w14:paraId="6AFD9223" w14:textId="77777777" w:rsidR="003618BE" w:rsidRPr="004F29A8" w:rsidRDefault="003618BE"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1E616DB9" w14:textId="77777777" w:rsidTr="4EEEA253">
        <w:tc>
          <w:tcPr>
            <w:tcW w:w="6240" w:type="dxa"/>
          </w:tcPr>
          <w:p w14:paraId="4728D0AC" w14:textId="77777777" w:rsidR="00B46AFF" w:rsidRPr="0023050D" w:rsidRDefault="009B1073" w:rsidP="009B107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Some experience testing websites or software.</w:t>
            </w:r>
          </w:p>
        </w:tc>
        <w:tc>
          <w:tcPr>
            <w:tcW w:w="1552" w:type="dxa"/>
          </w:tcPr>
          <w:p w14:paraId="03DA3EF0" w14:textId="77777777" w:rsidR="00B46AFF" w:rsidRDefault="009B1073"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w:t>
            </w:r>
          </w:p>
        </w:tc>
        <w:tc>
          <w:tcPr>
            <w:tcW w:w="1276" w:type="dxa"/>
          </w:tcPr>
          <w:p w14:paraId="66AD389B"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53528E78" w14:textId="77777777" w:rsidTr="4EEEA253">
        <w:tc>
          <w:tcPr>
            <w:tcW w:w="6240" w:type="dxa"/>
          </w:tcPr>
          <w:p w14:paraId="1ABB1CC3" w14:textId="77777777" w:rsidR="00B46AFF" w:rsidRPr="0023050D" w:rsidRDefault="009B107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Some programming experience, ideally in relation to the creation of testing scripts.</w:t>
            </w:r>
          </w:p>
        </w:tc>
        <w:tc>
          <w:tcPr>
            <w:tcW w:w="1552" w:type="dxa"/>
          </w:tcPr>
          <w:p w14:paraId="174B346B" w14:textId="77777777" w:rsidR="00B46AFF" w:rsidRDefault="009B1073"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w:t>
            </w:r>
          </w:p>
        </w:tc>
        <w:tc>
          <w:tcPr>
            <w:tcW w:w="1276" w:type="dxa"/>
          </w:tcPr>
          <w:p w14:paraId="3B269C9A" w14:textId="77777777" w:rsidR="00B46AFF" w:rsidRPr="004F29A8" w:rsidRDefault="009B1073" w:rsidP="00337379">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r>
      <w:tr w:rsidR="00455C2E" w14:paraId="6F64B213" w14:textId="77777777" w:rsidTr="4EEEA253">
        <w:tc>
          <w:tcPr>
            <w:tcW w:w="6240" w:type="dxa"/>
            <w:shd w:val="clear" w:color="auto" w:fill="E7E6E6" w:themeFill="background2"/>
          </w:tcPr>
          <w:p w14:paraId="21307939" w14:textId="77777777"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552" w:type="dxa"/>
            <w:shd w:val="clear" w:color="auto" w:fill="E7E6E6" w:themeFill="background2"/>
          </w:tcPr>
          <w:p w14:paraId="5BA73B33"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3996F5E9"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41AF240" w14:textId="77777777" w:rsidTr="4EEEA253">
        <w:trPr>
          <w:trHeight w:val="341"/>
        </w:trPr>
        <w:tc>
          <w:tcPr>
            <w:tcW w:w="6240" w:type="dxa"/>
          </w:tcPr>
          <w:p w14:paraId="05107938" w14:textId="0B575771" w:rsidR="004F29A8" w:rsidRDefault="009B1073" w:rsidP="00202A0B">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Ability to think laterally and to put yourself in the mind of someone </w:t>
            </w:r>
            <w:r w:rsidR="00202A0B">
              <w:rPr>
                <w:rFonts w:ascii="Arial MT Bold" w:hAnsi="Arial MT Bold" w:cs="Arial MT Bold"/>
                <w:bCs/>
                <w:color w:val="auto"/>
                <w:spacing w:val="-8"/>
                <w:sz w:val="22"/>
                <w:szCs w:val="22"/>
                <w:lang w:val="en-GB"/>
              </w:rPr>
              <w:t>with less IT skills.</w:t>
            </w:r>
          </w:p>
        </w:tc>
        <w:tc>
          <w:tcPr>
            <w:tcW w:w="1552" w:type="dxa"/>
          </w:tcPr>
          <w:p w14:paraId="640705A0"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7C6FB25F" w14:textId="77777777" w:rsidR="004F29A8" w:rsidRDefault="009B1073"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w:t>
            </w:r>
          </w:p>
        </w:tc>
      </w:tr>
      <w:tr w:rsidR="00B12FE2" w14:paraId="078C2A22" w14:textId="77777777" w:rsidTr="4EEEA253">
        <w:trPr>
          <w:trHeight w:val="341"/>
        </w:trPr>
        <w:tc>
          <w:tcPr>
            <w:tcW w:w="6240" w:type="dxa"/>
          </w:tcPr>
          <w:p w14:paraId="78CC784F" w14:textId="77777777" w:rsidR="00B12FE2" w:rsidRDefault="00B12FE2" w:rsidP="009B1073">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lastRenderedPageBreak/>
              <w:t>Ability to create engaging user documentation copy.</w:t>
            </w:r>
          </w:p>
        </w:tc>
        <w:tc>
          <w:tcPr>
            <w:tcW w:w="1552" w:type="dxa"/>
          </w:tcPr>
          <w:p w14:paraId="57306097" w14:textId="77777777" w:rsidR="00B12FE2" w:rsidRDefault="00B12FE2" w:rsidP="00337379">
            <w:pPr>
              <w:pStyle w:val="Body"/>
              <w:spacing w:after="0"/>
              <w:jc w:val="both"/>
              <w:rPr>
                <w:rFonts w:ascii="Arial MT Bold" w:hAnsi="Arial MT Bold" w:cs="Arial MT Bold"/>
                <w:bCs/>
                <w:color w:val="auto"/>
                <w:spacing w:val="-8"/>
                <w:sz w:val="22"/>
                <w:szCs w:val="22"/>
                <w:lang w:val="en-GB"/>
              </w:rPr>
            </w:pPr>
          </w:p>
        </w:tc>
        <w:tc>
          <w:tcPr>
            <w:tcW w:w="1276" w:type="dxa"/>
          </w:tcPr>
          <w:p w14:paraId="75F65E4A" w14:textId="77777777" w:rsidR="00B12FE2" w:rsidRDefault="00B12FE2"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w:t>
            </w:r>
          </w:p>
        </w:tc>
      </w:tr>
      <w:tr w:rsidR="004F29A8" w14:paraId="6DC9CFB5" w14:textId="77777777" w:rsidTr="4EEEA253">
        <w:tc>
          <w:tcPr>
            <w:tcW w:w="6240" w:type="dxa"/>
          </w:tcPr>
          <w:p w14:paraId="27390789" w14:textId="1DFA79F9" w:rsidR="004F29A8" w:rsidRDefault="77D325EA" w:rsidP="4EEEA253">
            <w:pPr>
              <w:pStyle w:val="Body"/>
              <w:spacing w:after="0" w:line="240" w:lineRule="auto"/>
              <w:jc w:val="both"/>
              <w:rPr>
                <w:rFonts w:ascii="Arial MT Bold" w:hAnsi="Arial MT Bold" w:cs="Arial MT Bold"/>
                <w:color w:val="auto"/>
                <w:spacing w:val="-8"/>
                <w:sz w:val="22"/>
                <w:szCs w:val="22"/>
                <w:lang w:val="en-GB"/>
              </w:rPr>
            </w:pPr>
            <w:r w:rsidRPr="4EEEA253">
              <w:rPr>
                <w:rFonts w:ascii="Arial MT Bold" w:hAnsi="Arial MT Bold" w:cs="Arial MT Bold"/>
                <w:color w:val="auto"/>
                <w:spacing w:val="-8"/>
                <w:sz w:val="22"/>
                <w:szCs w:val="22"/>
                <w:lang w:val="en-GB"/>
              </w:rPr>
              <w:t xml:space="preserve">Good verbal and written </w:t>
            </w:r>
            <w:r w:rsidR="6406ED7C" w:rsidRPr="4EEEA253">
              <w:rPr>
                <w:rFonts w:ascii="Arial MT Bold" w:hAnsi="Arial MT Bold" w:cs="Arial MT Bold"/>
                <w:color w:val="auto"/>
                <w:spacing w:val="-8"/>
                <w:sz w:val="22"/>
                <w:szCs w:val="22"/>
                <w:lang w:val="en-GB"/>
              </w:rPr>
              <w:t>communication skills.</w:t>
            </w:r>
          </w:p>
        </w:tc>
        <w:tc>
          <w:tcPr>
            <w:tcW w:w="1552" w:type="dxa"/>
          </w:tcPr>
          <w:p w14:paraId="51E2DA8D"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06E72D84" w14:textId="77777777" w:rsidR="004F29A8" w:rsidRDefault="009B1073"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w:t>
            </w:r>
          </w:p>
        </w:tc>
      </w:tr>
      <w:tr w:rsidR="00455C2E" w14:paraId="58074804" w14:textId="77777777" w:rsidTr="4EEEA253">
        <w:tc>
          <w:tcPr>
            <w:tcW w:w="6240" w:type="dxa"/>
            <w:shd w:val="clear" w:color="auto" w:fill="E7E6E6" w:themeFill="background2"/>
          </w:tcPr>
          <w:p w14:paraId="723239C7" w14:textId="77777777"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552" w:type="dxa"/>
            <w:shd w:val="clear" w:color="auto" w:fill="E7E6E6" w:themeFill="background2"/>
          </w:tcPr>
          <w:p w14:paraId="0BDF7E35"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7F974EC"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04137984" w14:textId="77777777" w:rsidTr="4EEEA253">
        <w:tc>
          <w:tcPr>
            <w:tcW w:w="6240" w:type="dxa"/>
          </w:tcPr>
          <w:p w14:paraId="2A62A9D4" w14:textId="77777777" w:rsidR="004F29A8" w:rsidRDefault="00B12FE2" w:rsidP="007950CD">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Degree or equivalent</w:t>
            </w:r>
            <w:r w:rsidR="007950CD">
              <w:rPr>
                <w:rFonts w:ascii="Arial MT Bold" w:hAnsi="Arial MT Bold" w:cs="Arial MT Bold"/>
                <w:bCs/>
                <w:color w:val="auto"/>
                <w:spacing w:val="-8"/>
                <w:sz w:val="22"/>
                <w:szCs w:val="22"/>
                <w:lang w:val="en-GB"/>
              </w:rPr>
              <w:t xml:space="preserve"> work experience</w:t>
            </w:r>
            <w:r>
              <w:rPr>
                <w:rFonts w:ascii="Arial MT Bold" w:hAnsi="Arial MT Bold" w:cs="Arial MT Bold"/>
                <w:bCs/>
                <w:color w:val="auto"/>
                <w:spacing w:val="-8"/>
                <w:sz w:val="22"/>
                <w:szCs w:val="22"/>
                <w:lang w:val="en-GB"/>
              </w:rPr>
              <w:t xml:space="preserve"> that includes software testing </w:t>
            </w:r>
            <w:r w:rsidRPr="007950CD">
              <w:rPr>
                <w:rFonts w:ascii="Arial MT Bold" w:hAnsi="Arial MT Bold" w:cs="Arial MT Bold"/>
                <w:b/>
                <w:bCs/>
                <w:color w:val="auto"/>
                <w:spacing w:val="-8"/>
                <w:sz w:val="22"/>
                <w:szCs w:val="22"/>
                <w:lang w:val="en-GB"/>
              </w:rPr>
              <w:t>and/or</w:t>
            </w:r>
            <w:r>
              <w:rPr>
                <w:rFonts w:ascii="Arial MT Bold" w:hAnsi="Arial MT Bold" w:cs="Arial MT Bold"/>
                <w:bCs/>
                <w:color w:val="auto"/>
                <w:spacing w:val="-8"/>
                <w:sz w:val="22"/>
                <w:szCs w:val="22"/>
                <w:lang w:val="en-GB"/>
              </w:rPr>
              <w:t xml:space="preserve"> documentation writing</w:t>
            </w:r>
          </w:p>
        </w:tc>
        <w:tc>
          <w:tcPr>
            <w:tcW w:w="1552" w:type="dxa"/>
          </w:tcPr>
          <w:p w14:paraId="261A04D5" w14:textId="77777777" w:rsidR="004F29A8" w:rsidRDefault="37831C24" w:rsidP="051AC710">
            <w:pPr>
              <w:pStyle w:val="Body"/>
              <w:spacing w:after="0"/>
              <w:jc w:val="both"/>
              <w:rPr>
                <w:rFonts w:ascii="Arial MT Bold" w:hAnsi="Arial MT Bold" w:cs="Arial MT Bold"/>
                <w:color w:val="auto"/>
                <w:sz w:val="22"/>
                <w:szCs w:val="22"/>
                <w:lang w:val="en-GB"/>
              </w:rPr>
            </w:pPr>
            <w:r w:rsidRPr="051AC710">
              <w:rPr>
                <w:rFonts w:ascii="Wingdings" w:eastAsia="Wingdings" w:hAnsi="Wingdings" w:cs="Wingdings"/>
                <w:color w:val="auto"/>
                <w:sz w:val="22"/>
                <w:szCs w:val="22"/>
                <w:lang w:val="en-GB"/>
              </w:rPr>
              <w:t></w:t>
            </w:r>
          </w:p>
          <w:p w14:paraId="4F38188C" w14:textId="77777777" w:rsidR="004F29A8" w:rsidRDefault="004F29A8" w:rsidP="051AC710">
            <w:pPr>
              <w:pStyle w:val="Body"/>
              <w:spacing w:after="0"/>
              <w:jc w:val="both"/>
              <w:rPr>
                <w:rFonts w:ascii="Arial" w:eastAsia="Arial" w:hAnsi="Arial"/>
                <w:spacing w:val="-8"/>
                <w:lang w:val="en-GB"/>
              </w:rPr>
            </w:pPr>
          </w:p>
        </w:tc>
        <w:tc>
          <w:tcPr>
            <w:tcW w:w="1276" w:type="dxa"/>
          </w:tcPr>
          <w:p w14:paraId="3612A367"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455C2E" w14:paraId="5191BB3E" w14:textId="77777777" w:rsidTr="4EEEA253">
        <w:tc>
          <w:tcPr>
            <w:tcW w:w="6240" w:type="dxa"/>
            <w:shd w:val="clear" w:color="auto" w:fill="E7E6E6" w:themeFill="background2"/>
          </w:tcPr>
          <w:p w14:paraId="7A298149" w14:textId="77777777"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00455C2E"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552" w:type="dxa"/>
            <w:shd w:val="clear" w:color="auto" w:fill="E7E6E6" w:themeFill="background2"/>
          </w:tcPr>
          <w:p w14:paraId="2551C089"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4C541AB7"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3F359709" w14:textId="77777777" w:rsidTr="4EEEA253">
        <w:trPr>
          <w:trHeight w:val="341"/>
        </w:trPr>
        <w:tc>
          <w:tcPr>
            <w:tcW w:w="6240" w:type="dxa"/>
            <w:shd w:val="clear" w:color="auto" w:fill="auto"/>
          </w:tcPr>
          <w:p w14:paraId="5EC90E6A" w14:textId="700BA425" w:rsidR="00455C2E" w:rsidRPr="00455C2E" w:rsidRDefault="2B866DEB" w:rsidP="00375B60">
            <w:pPr>
              <w:pStyle w:val="Body"/>
              <w:spacing w:after="0" w:line="240" w:lineRule="auto"/>
              <w:jc w:val="both"/>
              <w:rPr>
                <w:rFonts w:ascii="Arial MT Bold" w:hAnsi="Arial MT Bold" w:cs="Arial MT Bold"/>
                <w:color w:val="auto"/>
                <w:spacing w:val="-8"/>
                <w:sz w:val="22"/>
                <w:szCs w:val="22"/>
                <w:lang w:val="en-GB"/>
              </w:rPr>
            </w:pPr>
            <w:r w:rsidRPr="4EEEA253">
              <w:rPr>
                <w:rFonts w:ascii="Arial MT Bold" w:hAnsi="Arial MT Bold" w:cs="Arial MT Bold"/>
                <w:color w:val="auto"/>
                <w:sz w:val="22"/>
                <w:szCs w:val="22"/>
                <w:lang w:val="en-GB"/>
              </w:rPr>
              <w:t>Some</w:t>
            </w:r>
            <w:r w:rsidR="78EAA683" w:rsidRPr="4EEEA253">
              <w:rPr>
                <w:rFonts w:ascii="Arial MT Bold" w:hAnsi="Arial MT Bold" w:cs="Arial MT Bold"/>
                <w:color w:val="auto"/>
                <w:sz w:val="22"/>
                <w:szCs w:val="22"/>
                <w:lang w:val="en-GB"/>
              </w:rPr>
              <w:t xml:space="preserve"> practical</w:t>
            </w:r>
            <w:r w:rsidRPr="4EEEA253">
              <w:rPr>
                <w:rFonts w:ascii="Arial MT Bold" w:hAnsi="Arial MT Bold" w:cs="Arial MT Bold"/>
                <w:color w:val="auto"/>
                <w:sz w:val="22"/>
                <w:szCs w:val="22"/>
                <w:lang w:val="en-GB"/>
              </w:rPr>
              <w:t xml:space="preserve"> programming </w:t>
            </w:r>
            <w:r w:rsidR="0A2B3567" w:rsidRPr="4EEEA253">
              <w:rPr>
                <w:rFonts w:ascii="Arial MT Bold" w:hAnsi="Arial MT Bold" w:cs="Arial MT Bold"/>
                <w:color w:val="auto"/>
                <w:sz w:val="22"/>
                <w:szCs w:val="22"/>
                <w:lang w:val="en-GB"/>
              </w:rPr>
              <w:t xml:space="preserve">experience </w:t>
            </w:r>
            <w:r w:rsidR="16436B5E" w:rsidRPr="4EEEA253">
              <w:rPr>
                <w:rFonts w:ascii="Arial MT Bold" w:hAnsi="Arial MT Bold" w:cs="Arial MT Bold"/>
                <w:color w:val="auto"/>
                <w:sz w:val="22"/>
                <w:szCs w:val="22"/>
                <w:lang w:val="en-GB"/>
              </w:rPr>
              <w:t>is desirable</w:t>
            </w:r>
            <w:r w:rsidR="54894C4F" w:rsidRPr="4EEEA253">
              <w:rPr>
                <w:rFonts w:ascii="Arial MT Bold" w:hAnsi="Arial MT Bold" w:cs="Arial MT Bold"/>
                <w:color w:val="auto"/>
                <w:sz w:val="22"/>
                <w:szCs w:val="22"/>
                <w:lang w:val="en-GB"/>
              </w:rPr>
              <w:t>,</w:t>
            </w:r>
            <w:r w:rsidR="41D182C4" w:rsidRPr="4EEEA253">
              <w:rPr>
                <w:rFonts w:ascii="Arial MT Bold" w:hAnsi="Arial MT Bold" w:cs="Arial MT Bold"/>
                <w:color w:val="auto"/>
                <w:sz w:val="22"/>
                <w:szCs w:val="22"/>
                <w:lang w:val="en-GB"/>
              </w:rPr>
              <w:t xml:space="preserve"> ideally using </w:t>
            </w:r>
            <w:r w:rsidR="54894C4F" w:rsidRPr="4EEEA253">
              <w:rPr>
                <w:rFonts w:ascii="Arial MT Bold" w:hAnsi="Arial MT Bold" w:cs="Arial MT Bold"/>
                <w:color w:val="auto"/>
                <w:sz w:val="22"/>
                <w:szCs w:val="22"/>
                <w:lang w:val="en-GB"/>
              </w:rPr>
              <w:t>JavaScript</w:t>
            </w:r>
            <w:r w:rsidR="3A7D5B32" w:rsidRPr="4EEEA253">
              <w:rPr>
                <w:rFonts w:ascii="Arial MT Bold" w:hAnsi="Arial MT Bold" w:cs="Arial MT Bold"/>
                <w:color w:val="auto"/>
                <w:sz w:val="22"/>
                <w:szCs w:val="22"/>
                <w:lang w:val="en-GB"/>
              </w:rPr>
              <w:t>.</w:t>
            </w:r>
          </w:p>
        </w:tc>
        <w:tc>
          <w:tcPr>
            <w:tcW w:w="1552" w:type="dxa"/>
          </w:tcPr>
          <w:p w14:paraId="623AF0FE" w14:textId="77777777" w:rsidR="00455C2E" w:rsidRPr="004F29A8" w:rsidRDefault="00455C2E" w:rsidP="0033737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0A3C1D1D" w14:textId="77777777" w:rsidR="00455C2E" w:rsidRPr="004F29A8" w:rsidRDefault="002C6387"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r>
    </w:tbl>
    <w:p w14:paraId="05F00246"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393EE46" w14:textId="77777777"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3D28F222" w14:textId="77777777" w:rsidR="00437149" w:rsidRDefault="00437149" w:rsidP="00337379">
      <w:pPr>
        <w:spacing w:after="0"/>
        <w:jc w:val="both"/>
        <w:rPr>
          <w:b/>
          <w:sz w:val="28"/>
          <w:szCs w:val="28"/>
        </w:rPr>
      </w:pPr>
    </w:p>
    <w:p w14:paraId="66DDE21C" w14:textId="77777777" w:rsidR="00314F75" w:rsidRDefault="00314F75" w:rsidP="00337379">
      <w:pPr>
        <w:spacing w:after="0"/>
        <w:jc w:val="both"/>
        <w:rPr>
          <w:b/>
          <w:sz w:val="28"/>
          <w:szCs w:val="28"/>
        </w:rPr>
      </w:pPr>
    </w:p>
    <w:p w14:paraId="69382B41" w14:textId="77777777"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2AE049B6" w14:textId="77777777" w:rsidR="00D12B1A" w:rsidRDefault="00D12B1A" w:rsidP="00337379">
      <w:pPr>
        <w:jc w:val="both"/>
        <w:rPr>
          <w:rFonts w:ascii="Arial MT Bold" w:hAnsi="Arial MT Bold" w:cs="Arial MT Bold"/>
          <w:b/>
          <w:bCs/>
          <w:spacing w:val="-8"/>
          <w:u w:color="000000"/>
          <w:lang w:eastAsia="ja-JP"/>
        </w:rPr>
      </w:pPr>
    </w:p>
    <w:p w14:paraId="79789093" w14:textId="7777777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214F3FDB"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78517020"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674764F9"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38F98D48"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58ADE16A" w14:textId="77777777"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21AD8CAE" w14:textId="77777777" w:rsidR="00314F75" w:rsidRDefault="00314F75" w:rsidP="00337379">
      <w:pPr>
        <w:spacing w:after="0"/>
        <w:jc w:val="both"/>
        <w:rPr>
          <w:b/>
          <w:sz w:val="28"/>
          <w:szCs w:val="28"/>
        </w:rPr>
      </w:pPr>
    </w:p>
    <w:p w14:paraId="19FABBA4" w14:textId="7777777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42FD408B" w14:textId="77777777" w:rsidR="00D35474" w:rsidRDefault="00D35474" w:rsidP="00337379">
      <w:pPr>
        <w:pStyle w:val="ListParagraph"/>
        <w:ind w:left="360"/>
        <w:jc w:val="both"/>
        <w:rPr>
          <w:rFonts w:ascii="Arial MT Bold" w:hAnsi="Arial MT Bold" w:cs="Arial MT Bold"/>
          <w:bCs/>
          <w:spacing w:val="-8"/>
          <w:u w:color="000000"/>
          <w:lang w:eastAsia="ja-JP"/>
        </w:rPr>
      </w:pPr>
    </w:p>
    <w:p w14:paraId="08A1F6A8" w14:textId="77777777"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48803C8F" w14:textId="77777777" w:rsidR="00D35474" w:rsidRPr="00D35474" w:rsidRDefault="00D35474" w:rsidP="00337379">
      <w:pPr>
        <w:pStyle w:val="ListParagraph"/>
        <w:jc w:val="both"/>
        <w:rPr>
          <w:rFonts w:ascii="Arial MT Bold" w:hAnsi="Arial MT Bold" w:cs="Arial MT Bold"/>
          <w:bCs/>
          <w:spacing w:val="-8"/>
          <w:u w:color="000000"/>
          <w:lang w:eastAsia="ja-JP"/>
        </w:rPr>
      </w:pPr>
    </w:p>
    <w:p w14:paraId="7AA01642" w14:textId="77777777"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6A82D9C9" w14:textId="77777777" w:rsidR="00FF4827" w:rsidRPr="00FF4827" w:rsidRDefault="00FF4827" w:rsidP="00337379">
      <w:pPr>
        <w:pStyle w:val="ListParagraph"/>
        <w:jc w:val="both"/>
        <w:rPr>
          <w:rFonts w:ascii="Arial MT Bold" w:hAnsi="Arial MT Bold" w:cs="Arial MT Bold"/>
          <w:bCs/>
          <w:spacing w:val="-8"/>
          <w:u w:color="000000"/>
          <w:lang w:eastAsia="ja-JP"/>
        </w:rPr>
      </w:pPr>
    </w:p>
    <w:p w14:paraId="38E9DEF1" w14:textId="7777777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7F1AA51B" w14:textId="77777777" w:rsidR="006557BF" w:rsidRPr="0096049A" w:rsidRDefault="006557BF" w:rsidP="00337379">
      <w:pPr>
        <w:spacing w:after="0"/>
        <w:jc w:val="both"/>
        <w:rPr>
          <w:rFonts w:ascii="Arial MT Bold" w:hAnsi="Arial MT Bold" w:cs="Arial MT Bold"/>
          <w:bCs/>
          <w:spacing w:val="-8"/>
          <w:u w:color="000000"/>
          <w:lang w:eastAsia="ja-JP"/>
        </w:rPr>
      </w:pPr>
    </w:p>
    <w:p w14:paraId="3C3CE9AE"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07DD8F35"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59CB934F" w14:textId="77777777"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71DF1A3C"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16FE5627"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363BCE71"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F6B8856" w14:textId="77777777"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lastRenderedPageBreak/>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4B5A296D" w14:textId="77777777"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headerReference w:type="even" r:id="rId13"/>
      <w:headerReference w:type="default" r:id="rId14"/>
      <w:footerReference w:type="even" r:id="rId15"/>
      <w:footerReference w:type="default" r:id="rId16"/>
      <w:headerReference w:type="first" r:id="rId17"/>
      <w:footerReference w:type="first" r:id="rId18"/>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61725" w14:textId="77777777" w:rsidR="003B321A" w:rsidRDefault="003B321A" w:rsidP="006E1298">
      <w:pPr>
        <w:spacing w:after="0" w:line="240" w:lineRule="auto"/>
      </w:pPr>
      <w:r>
        <w:separator/>
      </w:r>
    </w:p>
  </w:endnote>
  <w:endnote w:type="continuationSeparator" w:id="0">
    <w:p w14:paraId="5BB72A3E" w14:textId="77777777" w:rsidR="003B321A" w:rsidRDefault="003B321A"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437D" w14:textId="77777777" w:rsidR="00DF6A81" w:rsidRDefault="00DF6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8C158" w14:textId="74F51732"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E89FE9A" wp14:editId="6EF9376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A81">
      <w:rPr>
        <w:rFonts w:cstheme="minorHAnsi"/>
        <w:b/>
        <w:noProof/>
        <w:color w:val="ED7D31" w:themeColor="accent2"/>
        <w:sz w:val="16"/>
        <w:szCs w:val="16"/>
        <w:lang w:eastAsia="en-GB"/>
      </w:rPr>
      <w:t>SUS3451 – System Tester and Documenter</w:t>
    </w:r>
  </w:p>
  <w:p w14:paraId="563E35F1" w14:textId="77777777" w:rsidR="006E1298" w:rsidRDefault="006E1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9E4E1" w14:textId="77777777" w:rsidR="00DF6A81" w:rsidRDefault="00DF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1217" w14:textId="77777777" w:rsidR="003B321A" w:rsidRDefault="003B321A" w:rsidP="006E1298">
      <w:pPr>
        <w:spacing w:after="0" w:line="240" w:lineRule="auto"/>
      </w:pPr>
      <w:r>
        <w:separator/>
      </w:r>
    </w:p>
  </w:footnote>
  <w:footnote w:type="continuationSeparator" w:id="0">
    <w:p w14:paraId="4D5ECE8E" w14:textId="77777777" w:rsidR="003B321A" w:rsidRDefault="003B321A" w:rsidP="006E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9A41" w14:textId="77777777" w:rsidR="00DF6A81" w:rsidRDefault="00DF6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2657" w14:textId="77777777" w:rsidR="00DF6A81" w:rsidRDefault="00DF6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B6667" w14:textId="77777777" w:rsidR="00DF6A81" w:rsidRDefault="00DF6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B69C4"/>
    <w:multiLevelType w:val="hybridMultilevel"/>
    <w:tmpl w:val="EC228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0"/>
  </w:num>
  <w:num w:numId="6">
    <w:abstractNumId w:val="5"/>
  </w:num>
  <w:num w:numId="7">
    <w:abstractNumId w:val="1"/>
  </w:num>
  <w:num w:numId="8">
    <w:abstractNumId w:val="3"/>
  </w:num>
  <w:num w:numId="9">
    <w:abstractNumId w:val="2"/>
  </w:num>
  <w:num w:numId="10">
    <w:abstractNumId w:val="12"/>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2F6"/>
    <w:rsid w:val="0007714E"/>
    <w:rsid w:val="00080B96"/>
    <w:rsid w:val="00084245"/>
    <w:rsid w:val="0008811A"/>
    <w:rsid w:val="000A06B9"/>
    <w:rsid w:val="00131E4F"/>
    <w:rsid w:val="0013730B"/>
    <w:rsid w:val="001449D9"/>
    <w:rsid w:val="0015791F"/>
    <w:rsid w:val="001609F0"/>
    <w:rsid w:val="00160D1E"/>
    <w:rsid w:val="001824C1"/>
    <w:rsid w:val="001A447D"/>
    <w:rsid w:val="001D40CD"/>
    <w:rsid w:val="00202A0B"/>
    <w:rsid w:val="002114FA"/>
    <w:rsid w:val="00214758"/>
    <w:rsid w:val="0022500B"/>
    <w:rsid w:val="0023050D"/>
    <w:rsid w:val="00240DD7"/>
    <w:rsid w:val="00250A60"/>
    <w:rsid w:val="0025443F"/>
    <w:rsid w:val="0027334A"/>
    <w:rsid w:val="002A563D"/>
    <w:rsid w:val="002A578B"/>
    <w:rsid w:val="002C19E3"/>
    <w:rsid w:val="002C2B06"/>
    <w:rsid w:val="002C6387"/>
    <w:rsid w:val="002E132D"/>
    <w:rsid w:val="002E1B01"/>
    <w:rsid w:val="002E794C"/>
    <w:rsid w:val="002F6A51"/>
    <w:rsid w:val="003134B7"/>
    <w:rsid w:val="00314F75"/>
    <w:rsid w:val="00317F55"/>
    <w:rsid w:val="00320312"/>
    <w:rsid w:val="00337379"/>
    <w:rsid w:val="0035043E"/>
    <w:rsid w:val="00357E1C"/>
    <w:rsid w:val="003618BE"/>
    <w:rsid w:val="003664E3"/>
    <w:rsid w:val="00375B60"/>
    <w:rsid w:val="003A47F9"/>
    <w:rsid w:val="003B0058"/>
    <w:rsid w:val="003B321A"/>
    <w:rsid w:val="003C5932"/>
    <w:rsid w:val="003C7BA4"/>
    <w:rsid w:val="003E0C27"/>
    <w:rsid w:val="003F7717"/>
    <w:rsid w:val="00407C8E"/>
    <w:rsid w:val="0041490F"/>
    <w:rsid w:val="0041600F"/>
    <w:rsid w:val="00427330"/>
    <w:rsid w:val="00430D23"/>
    <w:rsid w:val="00437149"/>
    <w:rsid w:val="004554C0"/>
    <w:rsid w:val="00455C2E"/>
    <w:rsid w:val="00470E00"/>
    <w:rsid w:val="00495D59"/>
    <w:rsid w:val="004F0123"/>
    <w:rsid w:val="004F29A8"/>
    <w:rsid w:val="0053152D"/>
    <w:rsid w:val="00570D6C"/>
    <w:rsid w:val="005A52E1"/>
    <w:rsid w:val="005D137D"/>
    <w:rsid w:val="00621061"/>
    <w:rsid w:val="00624A85"/>
    <w:rsid w:val="00637A2B"/>
    <w:rsid w:val="006542B0"/>
    <w:rsid w:val="006557BF"/>
    <w:rsid w:val="00667DBF"/>
    <w:rsid w:val="006C55C5"/>
    <w:rsid w:val="006C7C7D"/>
    <w:rsid w:val="006E08A0"/>
    <w:rsid w:val="006E1298"/>
    <w:rsid w:val="007117DA"/>
    <w:rsid w:val="0071190D"/>
    <w:rsid w:val="00716618"/>
    <w:rsid w:val="00731AC9"/>
    <w:rsid w:val="00745303"/>
    <w:rsid w:val="00746507"/>
    <w:rsid w:val="0077380C"/>
    <w:rsid w:val="007950CD"/>
    <w:rsid w:val="007B01A0"/>
    <w:rsid w:val="007B474A"/>
    <w:rsid w:val="008540F9"/>
    <w:rsid w:val="008A173C"/>
    <w:rsid w:val="008A642F"/>
    <w:rsid w:val="008A7F36"/>
    <w:rsid w:val="008C754C"/>
    <w:rsid w:val="008D31F3"/>
    <w:rsid w:val="0090067B"/>
    <w:rsid w:val="00931102"/>
    <w:rsid w:val="0096049A"/>
    <w:rsid w:val="00961FB7"/>
    <w:rsid w:val="009664FE"/>
    <w:rsid w:val="00993413"/>
    <w:rsid w:val="009A356D"/>
    <w:rsid w:val="009B1073"/>
    <w:rsid w:val="009D5268"/>
    <w:rsid w:val="00A25CE4"/>
    <w:rsid w:val="00A329E5"/>
    <w:rsid w:val="00A647E0"/>
    <w:rsid w:val="00AA7DD5"/>
    <w:rsid w:val="00AD7484"/>
    <w:rsid w:val="00B02544"/>
    <w:rsid w:val="00B1078A"/>
    <w:rsid w:val="00B12FE2"/>
    <w:rsid w:val="00B139D6"/>
    <w:rsid w:val="00B46AFF"/>
    <w:rsid w:val="00B82002"/>
    <w:rsid w:val="00BC66B2"/>
    <w:rsid w:val="00C17717"/>
    <w:rsid w:val="00C67D15"/>
    <w:rsid w:val="00CC6FE4"/>
    <w:rsid w:val="00CE7821"/>
    <w:rsid w:val="00CF3468"/>
    <w:rsid w:val="00D00ECF"/>
    <w:rsid w:val="00D12B1A"/>
    <w:rsid w:val="00D15CCB"/>
    <w:rsid w:val="00D35474"/>
    <w:rsid w:val="00D75587"/>
    <w:rsid w:val="00D863C1"/>
    <w:rsid w:val="00DA0E26"/>
    <w:rsid w:val="00DB07F0"/>
    <w:rsid w:val="00DC338B"/>
    <w:rsid w:val="00DE004F"/>
    <w:rsid w:val="00DF6A81"/>
    <w:rsid w:val="00E15217"/>
    <w:rsid w:val="00E16AFD"/>
    <w:rsid w:val="00E22053"/>
    <w:rsid w:val="00E371BB"/>
    <w:rsid w:val="00E52CC3"/>
    <w:rsid w:val="00E569B1"/>
    <w:rsid w:val="00EB1CFF"/>
    <w:rsid w:val="00ED0F7B"/>
    <w:rsid w:val="00ED5CD7"/>
    <w:rsid w:val="00EE24E0"/>
    <w:rsid w:val="00EE5EAE"/>
    <w:rsid w:val="00F0279C"/>
    <w:rsid w:val="00F25331"/>
    <w:rsid w:val="00F509F4"/>
    <w:rsid w:val="00F63B6B"/>
    <w:rsid w:val="00F71AB3"/>
    <w:rsid w:val="00F86CC4"/>
    <w:rsid w:val="00FA4D44"/>
    <w:rsid w:val="00FB12DE"/>
    <w:rsid w:val="00FE72C8"/>
    <w:rsid w:val="00FF4827"/>
    <w:rsid w:val="051AC710"/>
    <w:rsid w:val="0669AEF5"/>
    <w:rsid w:val="082BFBAB"/>
    <w:rsid w:val="0844C1F2"/>
    <w:rsid w:val="0A2B3567"/>
    <w:rsid w:val="0B639C6D"/>
    <w:rsid w:val="0B679D2B"/>
    <w:rsid w:val="115354D9"/>
    <w:rsid w:val="12DFC941"/>
    <w:rsid w:val="13DC0D88"/>
    <w:rsid w:val="13E61E2F"/>
    <w:rsid w:val="16436B5E"/>
    <w:rsid w:val="1C6D832A"/>
    <w:rsid w:val="1C8B7090"/>
    <w:rsid w:val="1D8D73C0"/>
    <w:rsid w:val="1DD98091"/>
    <w:rsid w:val="211438E3"/>
    <w:rsid w:val="22AB1700"/>
    <w:rsid w:val="245E5D1C"/>
    <w:rsid w:val="261C52F6"/>
    <w:rsid w:val="2B866DEB"/>
    <w:rsid w:val="2B9BF4D4"/>
    <w:rsid w:val="2C5A0371"/>
    <w:rsid w:val="2E6FDF84"/>
    <w:rsid w:val="2EC67A81"/>
    <w:rsid w:val="2F83908A"/>
    <w:rsid w:val="2F8FC0F7"/>
    <w:rsid w:val="2FC3353C"/>
    <w:rsid w:val="3095E24C"/>
    <w:rsid w:val="33A80A04"/>
    <w:rsid w:val="344BECF9"/>
    <w:rsid w:val="359E0610"/>
    <w:rsid w:val="35A2E24B"/>
    <w:rsid w:val="35E7BD5A"/>
    <w:rsid w:val="37831C24"/>
    <w:rsid w:val="39114A73"/>
    <w:rsid w:val="3A7D5B32"/>
    <w:rsid w:val="3A997C1F"/>
    <w:rsid w:val="3BBD2C82"/>
    <w:rsid w:val="3D101FE5"/>
    <w:rsid w:val="401E3CA8"/>
    <w:rsid w:val="40826293"/>
    <w:rsid w:val="41D182C4"/>
    <w:rsid w:val="4358A467"/>
    <w:rsid w:val="437F2C0E"/>
    <w:rsid w:val="440C3A2C"/>
    <w:rsid w:val="4469FE49"/>
    <w:rsid w:val="45E85647"/>
    <w:rsid w:val="4605CEAA"/>
    <w:rsid w:val="467578D1"/>
    <w:rsid w:val="4684D30C"/>
    <w:rsid w:val="4DBE1E66"/>
    <w:rsid w:val="4EEEA253"/>
    <w:rsid w:val="5156A0C4"/>
    <w:rsid w:val="54894C4F"/>
    <w:rsid w:val="55913B98"/>
    <w:rsid w:val="57C35819"/>
    <w:rsid w:val="57ED772B"/>
    <w:rsid w:val="5872DC1A"/>
    <w:rsid w:val="5880B7E7"/>
    <w:rsid w:val="59AFC3E1"/>
    <w:rsid w:val="5B28723A"/>
    <w:rsid w:val="5B7B337E"/>
    <w:rsid w:val="5CBA95FF"/>
    <w:rsid w:val="603B6BF9"/>
    <w:rsid w:val="61FE9DC5"/>
    <w:rsid w:val="621C6894"/>
    <w:rsid w:val="6378704B"/>
    <w:rsid w:val="6406ED7C"/>
    <w:rsid w:val="64D1D3D6"/>
    <w:rsid w:val="65CCE599"/>
    <w:rsid w:val="692AA1CA"/>
    <w:rsid w:val="6C757DA2"/>
    <w:rsid w:val="6D1912B1"/>
    <w:rsid w:val="6E8D743B"/>
    <w:rsid w:val="6EA65D10"/>
    <w:rsid w:val="72042E2B"/>
    <w:rsid w:val="736D929E"/>
    <w:rsid w:val="7659DE13"/>
    <w:rsid w:val="77D325EA"/>
    <w:rsid w:val="78EAA683"/>
    <w:rsid w:val="79E6ED58"/>
    <w:rsid w:val="7A076FFA"/>
    <w:rsid w:val="7C4A3F51"/>
    <w:rsid w:val="7E3060F5"/>
    <w:rsid w:val="7EA3C3CE"/>
    <w:rsid w:val="7EC1D5A8"/>
    <w:rsid w:val="7FA4F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644F"/>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86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Lead Developer and DBA</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Web Developer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a:solidFill>
          <a:schemeClr val="accent2"/>
        </a:solidFill>
      </dgm:spPr>
      <dgm:t>
        <a:bodyPr/>
        <a:lstStyle/>
        <a:p>
          <a:r>
            <a:rPr lang="en-GB"/>
            <a:t>Vacancy</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2"/>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2">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2"/>
      <dgm:spPr/>
      <dgm:t>
        <a:bodyPr/>
        <a:lstStyle/>
        <a:p>
          <a:endParaRPr lang="en-GB"/>
        </a:p>
      </dgm:t>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B645AB40-5BFF-4E95-A7E2-B891A9EC97B4}" type="pres">
      <dgm:prSet presAssocID="{BBC70B61-F3A5-41A0-A30A-FBA33F98D87E}" presName="Name37" presStyleLbl="parChTrans1D2" presStyleIdx="1" presStyleCnt="2"/>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1" presStyleCnt="2">
        <dgm:presLayoutVars>
          <dgm:chPref val="3"/>
        </dgm:presLayoutVars>
      </dgm:prSet>
      <dgm:spPr/>
      <dgm:t>
        <a:bodyPr/>
        <a:lstStyle/>
        <a:p>
          <a:endParaRPr lang="en-GB"/>
        </a:p>
      </dgm:t>
    </dgm:pt>
    <dgm:pt modelId="{218E33F1-CEF1-406A-A820-C218B541EFB5}" type="pres">
      <dgm:prSet presAssocID="{099148B5-C6D9-4D55-9E29-77007231833F}" presName="rootConnector" presStyleLbl="node2" presStyleIdx="1" presStyleCnt="2"/>
      <dgm:spPr/>
      <dgm:t>
        <a:bodyPr/>
        <a:lstStyle/>
        <a:p>
          <a:endParaRPr lang="en-GB"/>
        </a:p>
      </dgm:t>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21FC17CD-901F-497D-9C75-5DDAAFB965CC}" type="presOf" srcId="{98D6B988-F15C-4966-AB2E-38FBE691F069}" destId="{4D27F394-7E06-4C30-A2B6-55943FC0EEF6}" srcOrd="1" destOrd="0" presId="urn:microsoft.com/office/officeart/2005/8/layout/orgChart1"/>
    <dgm:cxn modelId="{591CCBEA-ACF4-4F8B-BCBF-9BD94E4DB5C0}" srcId="{98D6B988-F15C-4966-AB2E-38FBE691F069}" destId="{099148B5-C6D9-4D55-9E29-77007231833F}" srcOrd="1" destOrd="0" parTransId="{BBC70B61-F3A5-41A0-A30A-FBA33F98D87E}" sibTransId="{30714BEA-D42C-43C8-B60B-14B7F3D102FD}"/>
    <dgm:cxn modelId="{72B181D0-5859-49DE-84BE-D75C6AEC5B3A}" type="presOf" srcId="{7E5F12EF-BA7A-47AF-87E3-60CE547DA26E}" destId="{A7B40F1E-0472-4EE2-BC32-57AE467D98FE}"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BB04F3D3-2BF9-46E1-8995-9C72CBB638BF}" type="presOf" srcId="{F9A1FE15-E1EA-4871-8D2C-8194C3DCDC64}" destId="{C0CFF163-3543-4DA5-B900-6AAEBD3E03EE}" srcOrd="1" destOrd="0" presId="urn:microsoft.com/office/officeart/2005/8/layout/orgChart1"/>
    <dgm:cxn modelId="{D5933D2D-C199-4389-86CB-21F2D3864B46}" type="presOf" srcId="{099148B5-C6D9-4D55-9E29-77007231833F}" destId="{B544D61F-66FA-44B3-9E68-E9FAF4665782}" srcOrd="0" destOrd="0" presId="urn:microsoft.com/office/officeart/2005/8/layout/orgChart1"/>
    <dgm:cxn modelId="{A36F1466-AD84-4CD3-BB2A-C100DDBA575D}" type="presOf" srcId="{099148B5-C6D9-4D55-9E29-77007231833F}" destId="{218E33F1-CEF1-406A-A820-C218B541EFB5}"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F43BA48A-0AAA-4F8D-94E0-CD91043DB5B8}" type="presOf" srcId="{BBC70B61-F3A5-41A0-A30A-FBA33F98D87E}" destId="{B645AB40-5BFF-4E95-A7E2-B891A9EC97B4}" srcOrd="0" destOrd="0" presId="urn:microsoft.com/office/officeart/2005/8/layout/orgChart1"/>
    <dgm:cxn modelId="{7942D4AC-A951-4AA4-B2F3-16C12A5DC12C}" type="presOf" srcId="{98D6B988-F15C-4966-AB2E-38FBE691F069}" destId="{A613469A-E0C9-4FA4-91B4-AF4C952FFDE4}" srcOrd="0" destOrd="0" presId="urn:microsoft.com/office/officeart/2005/8/layout/orgChart1"/>
    <dgm:cxn modelId="{500FB521-C791-43F7-B2D9-ECBCAB2A22DE}" type="presOf" srcId="{F9A1FE15-E1EA-4871-8D2C-8194C3DCDC64}" destId="{C46A91C7-4750-41D8-AE27-200910AF52AA}" srcOrd="0" destOrd="0" presId="urn:microsoft.com/office/officeart/2005/8/layout/orgChart1"/>
    <dgm:cxn modelId="{2F67FD25-0511-4A2E-9744-1700AF05A8F4}" type="presOf" srcId="{61340B1E-E99A-4565-BD71-1C185BD49931}" destId="{1D2FE87D-BD79-4558-9A7A-EC1CEB98ED8F}" srcOrd="0" destOrd="0" presId="urn:microsoft.com/office/officeart/2005/8/layout/orgChart1"/>
    <dgm:cxn modelId="{A392D6DB-FE65-4592-963E-99163262F6C3}" type="presParOf" srcId="{1D2FE87D-BD79-4558-9A7A-EC1CEB98ED8F}" destId="{4020582C-B138-4E28-87CE-C85DF74E3AF0}" srcOrd="0" destOrd="0" presId="urn:microsoft.com/office/officeart/2005/8/layout/orgChart1"/>
    <dgm:cxn modelId="{DBED8E90-47C4-44EB-A7A0-10305040833C}" type="presParOf" srcId="{4020582C-B138-4E28-87CE-C85DF74E3AF0}" destId="{0CE0673F-7D00-48FB-BB58-9F3310C0D03D}" srcOrd="0" destOrd="0" presId="urn:microsoft.com/office/officeart/2005/8/layout/orgChart1"/>
    <dgm:cxn modelId="{661ECEEF-21E0-417D-8827-4068D0D49075}" type="presParOf" srcId="{0CE0673F-7D00-48FB-BB58-9F3310C0D03D}" destId="{A613469A-E0C9-4FA4-91B4-AF4C952FFDE4}" srcOrd="0" destOrd="0" presId="urn:microsoft.com/office/officeart/2005/8/layout/orgChart1"/>
    <dgm:cxn modelId="{14A6AC65-1172-4CBF-A215-193A534C02FA}" type="presParOf" srcId="{0CE0673F-7D00-48FB-BB58-9F3310C0D03D}" destId="{4D27F394-7E06-4C30-A2B6-55943FC0EEF6}" srcOrd="1" destOrd="0" presId="urn:microsoft.com/office/officeart/2005/8/layout/orgChart1"/>
    <dgm:cxn modelId="{E9D4AE33-7B75-4423-978A-7EE6855DC899}" type="presParOf" srcId="{4020582C-B138-4E28-87CE-C85DF74E3AF0}" destId="{59F808F3-FD97-48E1-B235-50020841B54A}" srcOrd="1" destOrd="0" presId="urn:microsoft.com/office/officeart/2005/8/layout/orgChart1"/>
    <dgm:cxn modelId="{35F6DD73-869D-4690-915D-461D7183575F}" type="presParOf" srcId="{59F808F3-FD97-48E1-B235-50020841B54A}" destId="{A7B40F1E-0472-4EE2-BC32-57AE467D98FE}" srcOrd="0" destOrd="0" presId="urn:microsoft.com/office/officeart/2005/8/layout/orgChart1"/>
    <dgm:cxn modelId="{A0F3E028-6F0D-4C3E-94DC-4D4E68CB7381}" type="presParOf" srcId="{59F808F3-FD97-48E1-B235-50020841B54A}" destId="{59B9998F-B48D-49CC-9169-E63A3D30882E}" srcOrd="1" destOrd="0" presId="urn:microsoft.com/office/officeart/2005/8/layout/orgChart1"/>
    <dgm:cxn modelId="{32BF8166-A263-44CC-9EEE-9FFD56B0EB86}" type="presParOf" srcId="{59B9998F-B48D-49CC-9169-E63A3D30882E}" destId="{6A58D5A2-4151-471C-B8EE-F4FA90F45832}" srcOrd="0" destOrd="0" presId="urn:microsoft.com/office/officeart/2005/8/layout/orgChart1"/>
    <dgm:cxn modelId="{26187EF3-CCC8-4D5A-8FD1-CE5BE0432FA9}" type="presParOf" srcId="{6A58D5A2-4151-471C-B8EE-F4FA90F45832}" destId="{C46A91C7-4750-41D8-AE27-200910AF52AA}" srcOrd="0" destOrd="0" presId="urn:microsoft.com/office/officeart/2005/8/layout/orgChart1"/>
    <dgm:cxn modelId="{4794E163-D9D6-4381-A56E-23DA61A7BDB2}" type="presParOf" srcId="{6A58D5A2-4151-471C-B8EE-F4FA90F45832}" destId="{C0CFF163-3543-4DA5-B900-6AAEBD3E03EE}" srcOrd="1" destOrd="0" presId="urn:microsoft.com/office/officeart/2005/8/layout/orgChart1"/>
    <dgm:cxn modelId="{8B56FF77-2D2B-4ED8-AEE4-6B9D2B8592E3}" type="presParOf" srcId="{59B9998F-B48D-49CC-9169-E63A3D30882E}" destId="{F5735FA5-4E55-4E5B-89D7-86608B19C229}" srcOrd="1" destOrd="0" presId="urn:microsoft.com/office/officeart/2005/8/layout/orgChart1"/>
    <dgm:cxn modelId="{F9602815-A4EA-4E28-9769-CFE5D3A0327B}" type="presParOf" srcId="{59B9998F-B48D-49CC-9169-E63A3D30882E}" destId="{B28DBF58-EC36-4A11-AEB1-35FED799839F}" srcOrd="2" destOrd="0" presId="urn:microsoft.com/office/officeart/2005/8/layout/orgChart1"/>
    <dgm:cxn modelId="{D5B9BD07-C3BB-4DE8-9212-0E903B37BA78}" type="presParOf" srcId="{59F808F3-FD97-48E1-B235-50020841B54A}" destId="{B645AB40-5BFF-4E95-A7E2-B891A9EC97B4}" srcOrd="2" destOrd="0" presId="urn:microsoft.com/office/officeart/2005/8/layout/orgChart1"/>
    <dgm:cxn modelId="{166CEECE-038E-47B1-9BAE-F4C6CC9DD60E}" type="presParOf" srcId="{59F808F3-FD97-48E1-B235-50020841B54A}" destId="{53066695-833A-4BC4-93F9-9A28E587001C}" srcOrd="3" destOrd="0" presId="urn:microsoft.com/office/officeart/2005/8/layout/orgChart1"/>
    <dgm:cxn modelId="{86A97875-69B4-433D-8154-03897F49A0CC}" type="presParOf" srcId="{53066695-833A-4BC4-93F9-9A28E587001C}" destId="{AEC9BC92-E79B-418A-924C-20147216602A}" srcOrd="0" destOrd="0" presId="urn:microsoft.com/office/officeart/2005/8/layout/orgChart1"/>
    <dgm:cxn modelId="{7E03CDA1-D2EC-4814-9C92-519E24452709}" type="presParOf" srcId="{AEC9BC92-E79B-418A-924C-20147216602A}" destId="{B544D61F-66FA-44B3-9E68-E9FAF4665782}" srcOrd="0" destOrd="0" presId="urn:microsoft.com/office/officeart/2005/8/layout/orgChart1"/>
    <dgm:cxn modelId="{A7675F65-464D-4850-BAAA-BE42300296FE}" type="presParOf" srcId="{AEC9BC92-E79B-418A-924C-20147216602A}" destId="{218E33F1-CEF1-406A-A820-C218B541EFB5}" srcOrd="1" destOrd="0" presId="urn:microsoft.com/office/officeart/2005/8/layout/orgChart1"/>
    <dgm:cxn modelId="{C1993924-E032-40A6-828F-FB8DEF324F28}" type="presParOf" srcId="{53066695-833A-4BC4-93F9-9A28E587001C}" destId="{8CB323F9-E8CB-4CBD-9DBB-DDD1F509B994}" srcOrd="1" destOrd="0" presId="urn:microsoft.com/office/officeart/2005/8/layout/orgChart1"/>
    <dgm:cxn modelId="{A24B5460-3595-4559-A67C-A146583A7B05}" type="presParOf" srcId="{53066695-833A-4BC4-93F9-9A28E587001C}" destId="{F8519C1D-4436-4937-B5AF-46DEB2B4678F}" srcOrd="2" destOrd="0" presId="urn:microsoft.com/office/officeart/2005/8/layout/orgChart1"/>
    <dgm:cxn modelId="{E2AE8F7E-62C1-4A9F-B776-66B21C80B234}"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1339507" y="719003"/>
          <a:ext cx="613215" cy="267896"/>
        </a:xfrm>
        <a:custGeom>
          <a:avLst/>
          <a:gdLst/>
          <a:ahLst/>
          <a:cxnLst/>
          <a:rect l="0" t="0" r="0" b="0"/>
          <a:pathLst>
            <a:path>
              <a:moveTo>
                <a:pt x="0" y="0"/>
              </a:moveTo>
              <a:lnTo>
                <a:pt x="0" y="148029"/>
              </a:lnTo>
              <a:lnTo>
                <a:pt x="613215" y="148029"/>
              </a:lnTo>
              <a:lnTo>
                <a:pt x="613215" y="2678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571402" y="719003"/>
          <a:ext cx="768105" cy="267896"/>
        </a:xfrm>
        <a:custGeom>
          <a:avLst/>
          <a:gdLst/>
          <a:ahLst/>
          <a:cxnLst/>
          <a:rect l="0" t="0" r="0" b="0"/>
          <a:pathLst>
            <a:path>
              <a:moveTo>
                <a:pt x="768105" y="0"/>
              </a:moveTo>
              <a:lnTo>
                <a:pt x="768105" y="148029"/>
              </a:lnTo>
              <a:lnTo>
                <a:pt x="0" y="148029"/>
              </a:lnTo>
              <a:lnTo>
                <a:pt x="0" y="2678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400078" y="271518"/>
          <a:ext cx="1878858" cy="4474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Lead Developer and DBA</a:t>
          </a:r>
        </a:p>
      </dsp:txBody>
      <dsp:txXfrm>
        <a:off x="400078" y="271518"/>
        <a:ext cx="1878858" cy="447485"/>
      </dsp:txXfrm>
    </dsp:sp>
    <dsp:sp modelId="{C46A91C7-4750-41D8-AE27-200910AF52AA}">
      <dsp:nvSpPr>
        <dsp:cNvPr id="0" name=""/>
        <dsp:cNvSpPr/>
      </dsp:nvSpPr>
      <dsp:spPr>
        <a:xfrm>
          <a:off x="608" y="986899"/>
          <a:ext cx="1141587" cy="570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Web Developer</a:t>
          </a:r>
        </a:p>
      </dsp:txBody>
      <dsp:txXfrm>
        <a:off x="608" y="986899"/>
        <a:ext cx="1141587" cy="570793"/>
      </dsp:txXfrm>
    </dsp:sp>
    <dsp:sp modelId="{B544D61F-66FA-44B3-9E68-E9FAF4665782}">
      <dsp:nvSpPr>
        <dsp:cNvPr id="0" name=""/>
        <dsp:cNvSpPr/>
      </dsp:nvSpPr>
      <dsp:spPr>
        <a:xfrm>
          <a:off x="1381929" y="986899"/>
          <a:ext cx="1141587" cy="57079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Vacancy</a:t>
          </a:r>
        </a:p>
      </dsp:txBody>
      <dsp:txXfrm>
        <a:off x="1381929" y="986899"/>
        <a:ext cx="1141587" cy="5707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E809-D083-47F7-8836-990EAA29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6</cp:revision>
  <cp:lastPrinted>2021-07-07T15:29:00Z</cp:lastPrinted>
  <dcterms:created xsi:type="dcterms:W3CDTF">2021-12-06T12:03:00Z</dcterms:created>
  <dcterms:modified xsi:type="dcterms:W3CDTF">2022-01-12T11:56:00Z</dcterms:modified>
</cp:coreProperties>
</file>