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6BBD" w14:textId="7B56938F" w:rsidR="008A1B93" w:rsidRPr="00F46DE8" w:rsidRDefault="008A1B93" w:rsidP="00BB11B0">
      <w:pPr>
        <w:pStyle w:val="NumberedList1"/>
        <w:numPr>
          <w:ilvl w:val="0"/>
          <w:numId w:val="0"/>
        </w:numPr>
        <w:spacing w:after="0" w:line="240" w:lineRule="auto"/>
        <w:jc w:val="left"/>
        <w:rPr>
          <w:rFonts w:asciiTheme="minorHAnsi" w:hAnsiTheme="minorHAnsi" w:cstheme="minorHAnsi"/>
          <w:b/>
          <w:bCs/>
          <w:spacing w:val="-8"/>
          <w:sz w:val="28"/>
          <w:szCs w:val="28"/>
          <w:u w:val="single"/>
        </w:rPr>
      </w:pPr>
      <w:r w:rsidRPr="00F46DE8">
        <w:rPr>
          <w:rFonts w:asciiTheme="minorHAnsi" w:hAnsiTheme="minorHAnsi" w:cstheme="minorHAnsi"/>
          <w:b/>
          <w:sz w:val="28"/>
          <w:u w:val="single"/>
        </w:rPr>
        <w:t>Candidate Information</w:t>
      </w:r>
      <w:r w:rsidR="00154789">
        <w:rPr>
          <w:rFonts w:asciiTheme="minorHAnsi" w:hAnsiTheme="minorHAnsi" w:cstheme="minorHAnsi"/>
          <w:b/>
          <w:sz w:val="28"/>
          <w:u w:val="single"/>
        </w:rPr>
        <w:t xml:space="preserve">   </w:t>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p>
    <w:p w14:paraId="025954C6" w14:textId="77777777" w:rsidR="004D5A46" w:rsidRDefault="004D5A46" w:rsidP="00BB11B0">
      <w:pPr>
        <w:pStyle w:val="NumberedList1"/>
        <w:numPr>
          <w:ilvl w:val="0"/>
          <w:numId w:val="0"/>
        </w:numPr>
        <w:spacing w:after="0" w:line="240" w:lineRule="auto"/>
        <w:jc w:val="left"/>
        <w:rPr>
          <w:rFonts w:asciiTheme="minorHAnsi" w:hAnsiTheme="minorHAnsi" w:cstheme="minorHAnsi"/>
          <w:b/>
        </w:rPr>
      </w:pPr>
    </w:p>
    <w:p w14:paraId="2CCC2547" w14:textId="7EECAC7A" w:rsidR="008A1B93" w:rsidRPr="00F46DE8" w:rsidRDefault="008A1B93"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Senior Project Officer, Active Travel Strategy</w:t>
      </w:r>
      <w:r w:rsidR="00904C70">
        <w:rPr>
          <w:rFonts w:asciiTheme="minorHAnsi" w:hAnsiTheme="minorHAnsi" w:cstheme="minorHAnsi"/>
          <w:b/>
        </w:rPr>
        <w:t xml:space="preserve">  </w:t>
      </w:r>
    </w:p>
    <w:p w14:paraId="2EBED2C3" w14:textId="77777777" w:rsidR="008A1B93" w:rsidRPr="00F46DE8" w:rsidRDefault="008A1B93" w:rsidP="00BB11B0">
      <w:pPr>
        <w:pStyle w:val="Body"/>
        <w:spacing w:after="0" w:line="240" w:lineRule="auto"/>
        <w:jc w:val="left"/>
        <w:rPr>
          <w:rFonts w:asciiTheme="minorHAnsi" w:hAnsiTheme="minorHAnsi" w:cstheme="minorHAnsi"/>
          <w:b/>
          <w:bCs/>
          <w:color w:val="auto"/>
          <w:spacing w:val="-8"/>
          <w:sz w:val="24"/>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7060"/>
      </w:tblGrid>
      <w:tr w:rsidR="008A1B93" w:rsidRPr="00F46DE8" w14:paraId="66F7E955" w14:textId="77777777" w:rsidTr="00F90B29">
        <w:trPr>
          <w:trHeight w:val="579"/>
        </w:trPr>
        <w:tc>
          <w:tcPr>
            <w:tcW w:w="1966" w:type="dxa"/>
          </w:tcPr>
          <w:p w14:paraId="69A83EA1"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b/>
                <w:bCs/>
                <w:spacing w:val="-8"/>
                <w:szCs w:val="24"/>
              </w:rPr>
            </w:pPr>
            <w:r w:rsidRPr="00F46DE8">
              <w:rPr>
                <w:rFonts w:asciiTheme="minorHAnsi" w:hAnsiTheme="minorHAnsi" w:cstheme="minorHAnsi"/>
                <w:b/>
              </w:rPr>
              <w:t xml:space="preserve">Salary: </w:t>
            </w:r>
            <w:r w:rsidRPr="00F46DE8">
              <w:rPr>
                <w:rFonts w:asciiTheme="minorHAnsi" w:hAnsiTheme="minorHAnsi" w:cstheme="minorHAnsi"/>
                <w:b/>
              </w:rPr>
              <w:tab/>
            </w:r>
          </w:p>
        </w:tc>
        <w:tc>
          <w:tcPr>
            <w:tcW w:w="7060" w:type="dxa"/>
          </w:tcPr>
          <w:p w14:paraId="7677A4BD" w14:textId="4ECAC527" w:rsidR="008A1B93" w:rsidRPr="00F46DE8"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Grade G:  £</w:t>
            </w:r>
            <w:r w:rsidR="00001055" w:rsidRPr="00F46DE8">
              <w:rPr>
                <w:rFonts w:asciiTheme="minorHAnsi" w:hAnsiTheme="minorHAnsi" w:cstheme="minorHAnsi"/>
              </w:rPr>
              <w:t>28,499</w:t>
            </w:r>
            <w:r w:rsidRPr="00F46DE8">
              <w:rPr>
                <w:rFonts w:asciiTheme="minorHAnsi" w:hAnsiTheme="minorHAnsi" w:cstheme="minorHAnsi"/>
              </w:rPr>
              <w:t xml:space="preserve"> </w:t>
            </w:r>
            <w:r w:rsidR="00115208" w:rsidRPr="00F46DE8">
              <w:rPr>
                <w:rFonts w:asciiTheme="minorHAnsi" w:hAnsiTheme="minorHAnsi" w:cstheme="minorHAnsi"/>
              </w:rPr>
              <w:t xml:space="preserve">– £33,918 </w:t>
            </w:r>
            <w:r w:rsidRPr="00F46DE8">
              <w:rPr>
                <w:rFonts w:asciiTheme="minorHAnsi" w:hAnsiTheme="minorHAnsi" w:cstheme="minorHAnsi"/>
              </w:rPr>
              <w:t>per annum (pro rata for part time hours)</w:t>
            </w:r>
          </w:p>
        </w:tc>
      </w:tr>
      <w:tr w:rsidR="008A1B93" w:rsidRPr="00F46DE8" w14:paraId="4B767760" w14:textId="77777777" w:rsidTr="00F90B29">
        <w:trPr>
          <w:trHeight w:val="1599"/>
        </w:trPr>
        <w:tc>
          <w:tcPr>
            <w:tcW w:w="1966" w:type="dxa"/>
          </w:tcPr>
          <w:p w14:paraId="4FBF59B0"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b/>
                <w:bCs/>
                <w:spacing w:val="-8"/>
                <w:szCs w:val="24"/>
              </w:rPr>
            </w:pPr>
            <w:r w:rsidRPr="00F46DE8">
              <w:rPr>
                <w:rFonts w:asciiTheme="minorHAnsi" w:hAnsiTheme="minorHAnsi" w:cstheme="minorHAnsi"/>
                <w:b/>
              </w:rPr>
              <w:t>Hours:</w:t>
            </w:r>
          </w:p>
        </w:tc>
        <w:tc>
          <w:tcPr>
            <w:tcW w:w="7060" w:type="dxa"/>
          </w:tcPr>
          <w:p w14:paraId="7AE09FC8" w14:textId="6F770694" w:rsidR="008A1B93"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Full time hours are 37.5 hours per week</w:t>
            </w:r>
          </w:p>
          <w:p w14:paraId="44444125" w14:textId="77777777" w:rsidR="0079108A" w:rsidRPr="00F46DE8" w:rsidRDefault="0079108A" w:rsidP="00BB11B0">
            <w:pPr>
              <w:pStyle w:val="NumberedList1"/>
              <w:numPr>
                <w:ilvl w:val="0"/>
                <w:numId w:val="0"/>
              </w:numPr>
              <w:spacing w:after="0" w:line="240" w:lineRule="auto"/>
              <w:jc w:val="left"/>
              <w:rPr>
                <w:rFonts w:asciiTheme="minorHAnsi" w:hAnsiTheme="minorHAnsi" w:cstheme="minorHAnsi"/>
              </w:rPr>
            </w:pPr>
          </w:p>
          <w:p w14:paraId="165EBC9C"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We are very happy to discuss working hours to suit individual circumstances which could include job share / compressed hours.</w:t>
            </w:r>
          </w:p>
        </w:tc>
      </w:tr>
      <w:tr w:rsidR="008A1B93" w:rsidRPr="00F46DE8" w14:paraId="5055EB33" w14:textId="77777777" w:rsidTr="00F90B29">
        <w:tc>
          <w:tcPr>
            <w:tcW w:w="1966" w:type="dxa"/>
          </w:tcPr>
          <w:p w14:paraId="1ACE7B63"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b/>
                <w:bCs/>
                <w:spacing w:val="-8"/>
                <w:szCs w:val="24"/>
              </w:rPr>
            </w:pPr>
            <w:r w:rsidRPr="00F46DE8">
              <w:rPr>
                <w:rFonts w:asciiTheme="minorHAnsi" w:hAnsiTheme="minorHAnsi" w:cstheme="minorHAnsi"/>
                <w:b/>
              </w:rPr>
              <w:t xml:space="preserve">Contract: </w:t>
            </w:r>
            <w:r w:rsidRPr="00F46DE8">
              <w:rPr>
                <w:rFonts w:asciiTheme="minorHAnsi" w:hAnsiTheme="minorHAnsi" w:cstheme="minorHAnsi"/>
                <w:b/>
                <w:bCs/>
                <w:spacing w:val="-8"/>
                <w:szCs w:val="24"/>
              </w:rPr>
              <w:tab/>
            </w:r>
          </w:p>
        </w:tc>
        <w:tc>
          <w:tcPr>
            <w:tcW w:w="7060" w:type="dxa"/>
          </w:tcPr>
          <w:p w14:paraId="00825CEF" w14:textId="77777777" w:rsidR="008A1B93"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Permanent</w:t>
            </w:r>
          </w:p>
          <w:p w14:paraId="7E6052D0" w14:textId="33989B16" w:rsidR="0079108A" w:rsidRPr="00F46DE8" w:rsidRDefault="0079108A" w:rsidP="00BB11B0">
            <w:pPr>
              <w:pStyle w:val="NumberedList1"/>
              <w:numPr>
                <w:ilvl w:val="0"/>
                <w:numId w:val="0"/>
              </w:numPr>
              <w:spacing w:after="0" w:line="240" w:lineRule="auto"/>
              <w:jc w:val="left"/>
              <w:rPr>
                <w:rFonts w:asciiTheme="minorHAnsi" w:hAnsiTheme="minorHAnsi" w:cstheme="minorHAnsi"/>
              </w:rPr>
            </w:pPr>
          </w:p>
        </w:tc>
      </w:tr>
      <w:tr w:rsidR="008A1B93" w:rsidRPr="00F46DE8" w14:paraId="5BECCF9E" w14:textId="77777777" w:rsidTr="00F90B29">
        <w:tc>
          <w:tcPr>
            <w:tcW w:w="1966" w:type="dxa"/>
          </w:tcPr>
          <w:p w14:paraId="0B2CE443" w14:textId="77777777" w:rsidR="008A1B93" w:rsidRPr="00F46DE8" w:rsidRDefault="008A1B93" w:rsidP="00BB11B0">
            <w:pPr>
              <w:pStyle w:val="Body"/>
              <w:spacing w:after="0" w:line="240" w:lineRule="auto"/>
              <w:jc w:val="left"/>
              <w:rPr>
                <w:rFonts w:asciiTheme="minorHAnsi" w:hAnsiTheme="minorHAnsi" w:cstheme="minorHAnsi"/>
                <w:b/>
                <w:bCs/>
                <w:color w:val="auto"/>
                <w:spacing w:val="-8"/>
                <w:sz w:val="22"/>
                <w:szCs w:val="24"/>
                <w:lang w:val="en-GB"/>
              </w:rPr>
            </w:pPr>
            <w:r w:rsidRPr="00F46DE8">
              <w:rPr>
                <w:rFonts w:asciiTheme="minorHAnsi" w:hAnsiTheme="minorHAnsi" w:cstheme="minorHAnsi"/>
                <w:b/>
                <w:color w:val="auto"/>
                <w:sz w:val="22"/>
                <w:szCs w:val="22"/>
                <w:lang w:val="en-GB" w:eastAsia="en-GB"/>
              </w:rPr>
              <w:t>Disclosure:</w:t>
            </w:r>
          </w:p>
        </w:tc>
        <w:tc>
          <w:tcPr>
            <w:tcW w:w="7060" w:type="dxa"/>
          </w:tcPr>
          <w:p w14:paraId="35013B12" w14:textId="77777777" w:rsidR="008A1B93"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Protecting Vulnerable Groups scheme is not required for this position as the post holder will not be working with children in educational settings </w:t>
            </w:r>
          </w:p>
          <w:p w14:paraId="543DA4EC" w14:textId="7C892945" w:rsidR="007516FA" w:rsidRPr="00F46DE8" w:rsidRDefault="007516FA" w:rsidP="00BB11B0">
            <w:pPr>
              <w:pStyle w:val="NumberedList1"/>
              <w:numPr>
                <w:ilvl w:val="0"/>
                <w:numId w:val="0"/>
              </w:numPr>
              <w:spacing w:after="0" w:line="240" w:lineRule="auto"/>
              <w:jc w:val="left"/>
              <w:rPr>
                <w:rFonts w:asciiTheme="minorHAnsi" w:hAnsiTheme="minorHAnsi" w:cstheme="minorHAnsi"/>
              </w:rPr>
            </w:pPr>
          </w:p>
        </w:tc>
      </w:tr>
      <w:tr w:rsidR="008A1B93" w:rsidRPr="00F46DE8" w14:paraId="0119F86D" w14:textId="77777777" w:rsidTr="00F90B29">
        <w:tc>
          <w:tcPr>
            <w:tcW w:w="1966" w:type="dxa"/>
          </w:tcPr>
          <w:p w14:paraId="26E5D118" w14:textId="77777777" w:rsidR="008A1B93" w:rsidRPr="00F46DE8" w:rsidRDefault="008A1B93" w:rsidP="00BB11B0">
            <w:pPr>
              <w:pStyle w:val="Body"/>
              <w:spacing w:after="0" w:line="240" w:lineRule="auto"/>
              <w:jc w:val="left"/>
              <w:rPr>
                <w:rFonts w:asciiTheme="minorHAnsi" w:hAnsiTheme="minorHAnsi" w:cstheme="minorHAnsi"/>
                <w:b/>
                <w:bCs/>
                <w:color w:val="auto"/>
                <w:spacing w:val="-8"/>
                <w:sz w:val="22"/>
                <w:szCs w:val="24"/>
                <w:lang w:val="en-GB"/>
              </w:rPr>
            </w:pPr>
            <w:r w:rsidRPr="00F46DE8">
              <w:rPr>
                <w:rFonts w:asciiTheme="minorHAnsi" w:hAnsiTheme="minorHAnsi" w:cstheme="minorHAnsi"/>
                <w:b/>
                <w:color w:val="auto"/>
                <w:sz w:val="22"/>
                <w:szCs w:val="22"/>
                <w:lang w:val="en-GB" w:eastAsia="en-GB"/>
              </w:rPr>
              <w:t xml:space="preserve">Base: </w:t>
            </w:r>
            <w:r w:rsidRPr="00F46DE8">
              <w:rPr>
                <w:rFonts w:asciiTheme="minorHAnsi" w:hAnsiTheme="minorHAnsi" w:cstheme="minorHAnsi"/>
                <w:b/>
                <w:color w:val="auto"/>
                <w:sz w:val="22"/>
                <w:szCs w:val="22"/>
                <w:lang w:val="en-GB" w:eastAsia="en-GB"/>
              </w:rPr>
              <w:tab/>
            </w:r>
          </w:p>
        </w:tc>
        <w:tc>
          <w:tcPr>
            <w:tcW w:w="7060" w:type="dxa"/>
          </w:tcPr>
          <w:p w14:paraId="7168133B" w14:textId="77777777" w:rsidR="008A1B93" w:rsidRPr="00F46DE8" w:rsidRDefault="001656F8" w:rsidP="00BB11B0">
            <w:pPr>
              <w:shd w:val="clear" w:color="auto" w:fill="FFFFFF"/>
              <w:spacing w:after="0" w:line="240" w:lineRule="auto"/>
              <w:jc w:val="left"/>
              <w:rPr>
                <w:rFonts w:asciiTheme="minorHAnsi" w:hAnsiTheme="minorHAnsi" w:cstheme="minorHAnsi"/>
              </w:rPr>
            </w:pPr>
            <w:r w:rsidRPr="00F46DE8">
              <w:rPr>
                <w:rFonts w:asciiTheme="minorHAnsi" w:hAnsiTheme="minorHAnsi" w:cstheme="minorHAnsi"/>
              </w:rPr>
              <w:t>Perth and Kinross</w:t>
            </w:r>
            <w:r w:rsidR="0018466B" w:rsidRPr="00F46DE8">
              <w:rPr>
                <w:rFonts w:asciiTheme="minorHAnsi" w:hAnsiTheme="minorHAnsi" w:cstheme="minorHAnsi"/>
              </w:rPr>
              <w:t xml:space="preserve"> Council </w:t>
            </w:r>
            <w:r w:rsidR="008A1B93" w:rsidRPr="00F46DE8">
              <w:rPr>
                <w:rFonts w:asciiTheme="minorHAnsi" w:hAnsiTheme="minorHAnsi" w:cstheme="minorHAnsi"/>
              </w:rPr>
              <w:t xml:space="preserve">offices </w:t>
            </w:r>
            <w:r w:rsidR="0018466B" w:rsidRPr="00F46DE8">
              <w:rPr>
                <w:rFonts w:asciiTheme="minorHAnsi" w:hAnsiTheme="minorHAnsi" w:cstheme="minorHAnsi"/>
              </w:rPr>
              <w:t>at</w:t>
            </w:r>
            <w:r w:rsidRPr="00F46DE8">
              <w:rPr>
                <w:rFonts w:asciiTheme="minorHAnsi" w:hAnsiTheme="minorHAnsi" w:cstheme="minorHAnsi"/>
              </w:rPr>
              <w:t xml:space="preserve"> </w:t>
            </w:r>
            <w:proofErr w:type="spellStart"/>
            <w:r w:rsidR="00D61C7E" w:rsidRPr="00F46DE8">
              <w:rPr>
                <w:rFonts w:asciiTheme="minorHAnsi" w:hAnsiTheme="minorHAnsi" w:cstheme="minorHAnsi"/>
              </w:rPr>
              <w:t>Pullar</w:t>
            </w:r>
            <w:proofErr w:type="spellEnd"/>
            <w:r w:rsidR="00D61C7E" w:rsidRPr="00F46DE8">
              <w:rPr>
                <w:rFonts w:asciiTheme="minorHAnsi" w:hAnsiTheme="minorHAnsi" w:cstheme="minorHAnsi"/>
              </w:rPr>
              <w:t xml:space="preserve"> House, </w:t>
            </w:r>
            <w:r w:rsidR="00D61C7E" w:rsidRPr="00F46DE8">
              <w:rPr>
                <w:rStyle w:val="desktop-title-subcontent"/>
                <w:rFonts w:asciiTheme="minorHAnsi" w:hAnsiTheme="minorHAnsi" w:cstheme="minorHAnsi"/>
                <w:shd w:val="clear" w:color="auto" w:fill="FFFFFF"/>
              </w:rPr>
              <w:t>35 Kinnoull St, Perth PH1 5GD</w:t>
            </w:r>
            <w:r w:rsidR="00D61C7E" w:rsidRPr="00F46DE8">
              <w:rPr>
                <w:rFonts w:asciiTheme="minorHAnsi" w:hAnsiTheme="minorHAnsi" w:cstheme="minorHAnsi"/>
              </w:rPr>
              <w:t xml:space="preserve"> </w:t>
            </w:r>
            <w:r w:rsidR="008A1B93" w:rsidRPr="00F46DE8">
              <w:rPr>
                <w:rFonts w:asciiTheme="minorHAnsi" w:hAnsiTheme="minorHAnsi" w:cstheme="minorHAnsi"/>
              </w:rPr>
              <w:t>(at least 4 days per week) with possible flexibility to work from home a proportion of the time.</w:t>
            </w:r>
          </w:p>
          <w:p w14:paraId="59934063" w14:textId="4EF03D2F" w:rsidR="00D61C7E" w:rsidRPr="00F46DE8" w:rsidRDefault="00D61C7E" w:rsidP="00BB11B0">
            <w:pPr>
              <w:shd w:val="clear" w:color="auto" w:fill="FFFFFF"/>
              <w:spacing w:after="0" w:line="240" w:lineRule="auto"/>
              <w:jc w:val="left"/>
              <w:rPr>
                <w:rFonts w:asciiTheme="minorHAnsi" w:hAnsiTheme="minorHAnsi" w:cstheme="minorHAnsi"/>
              </w:rPr>
            </w:pPr>
          </w:p>
        </w:tc>
      </w:tr>
      <w:tr w:rsidR="008A1B93" w:rsidRPr="00F46DE8" w14:paraId="6919ED67" w14:textId="77777777" w:rsidTr="00F90B29">
        <w:tc>
          <w:tcPr>
            <w:tcW w:w="1966" w:type="dxa"/>
          </w:tcPr>
          <w:p w14:paraId="5C5C14A2"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b/>
                <w:bCs/>
                <w:spacing w:val="-8"/>
                <w:szCs w:val="24"/>
              </w:rPr>
            </w:pPr>
            <w:r w:rsidRPr="00F46DE8">
              <w:rPr>
                <w:rFonts w:asciiTheme="minorHAnsi" w:hAnsiTheme="minorHAnsi" w:cstheme="minorHAnsi"/>
                <w:b/>
              </w:rPr>
              <w:t xml:space="preserve">Travel: </w:t>
            </w:r>
            <w:r w:rsidRPr="00F46DE8">
              <w:rPr>
                <w:rFonts w:asciiTheme="minorHAnsi" w:hAnsiTheme="minorHAnsi" w:cstheme="minorHAnsi"/>
                <w:b/>
              </w:rPr>
              <w:tab/>
            </w:r>
          </w:p>
        </w:tc>
        <w:tc>
          <w:tcPr>
            <w:tcW w:w="7060" w:type="dxa"/>
          </w:tcPr>
          <w:p w14:paraId="496311AB" w14:textId="77777777" w:rsidR="008A1B93"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The focus of this role is the </w:t>
            </w:r>
            <w:r w:rsidR="001656F8" w:rsidRPr="00F46DE8">
              <w:rPr>
                <w:rFonts w:asciiTheme="minorHAnsi" w:hAnsiTheme="minorHAnsi" w:cstheme="minorHAnsi"/>
              </w:rPr>
              <w:t xml:space="preserve">Perth and Kinross </w:t>
            </w:r>
            <w:r w:rsidRPr="00F46DE8">
              <w:rPr>
                <w:rFonts w:asciiTheme="minorHAnsi" w:hAnsiTheme="minorHAnsi" w:cstheme="minorHAnsi"/>
              </w:rPr>
              <w:t>Council area; we may occasionally need you travel further during the course of your work including occasional visits to Sustrans Offices and overnights stays.</w:t>
            </w:r>
          </w:p>
          <w:p w14:paraId="53907D0B" w14:textId="0B43F6E3" w:rsidR="007516FA" w:rsidRPr="00F46DE8" w:rsidRDefault="007516FA" w:rsidP="00BB11B0">
            <w:pPr>
              <w:pStyle w:val="NumberedList1"/>
              <w:numPr>
                <w:ilvl w:val="0"/>
                <w:numId w:val="0"/>
              </w:numPr>
              <w:spacing w:after="0" w:line="240" w:lineRule="auto"/>
              <w:jc w:val="left"/>
              <w:rPr>
                <w:rFonts w:asciiTheme="minorHAnsi" w:hAnsiTheme="minorHAnsi" w:cstheme="minorHAnsi"/>
              </w:rPr>
            </w:pPr>
          </w:p>
        </w:tc>
      </w:tr>
      <w:tr w:rsidR="008A1B93" w:rsidRPr="00F46DE8" w14:paraId="5B271426" w14:textId="77777777" w:rsidTr="00F90B29">
        <w:tc>
          <w:tcPr>
            <w:tcW w:w="1966" w:type="dxa"/>
          </w:tcPr>
          <w:p w14:paraId="22B58387" w14:textId="77777777" w:rsidR="008A1B93" w:rsidRPr="00F46DE8" w:rsidRDefault="008A1B93" w:rsidP="00BB11B0">
            <w:pPr>
              <w:pStyle w:val="Body"/>
              <w:spacing w:after="0" w:line="240" w:lineRule="auto"/>
              <w:jc w:val="left"/>
              <w:rPr>
                <w:rFonts w:asciiTheme="minorHAnsi" w:hAnsiTheme="minorHAnsi" w:cstheme="minorHAnsi"/>
                <w:b/>
                <w:bCs/>
                <w:color w:val="auto"/>
                <w:spacing w:val="-8"/>
                <w:sz w:val="22"/>
                <w:szCs w:val="24"/>
                <w:lang w:val="en-GB"/>
              </w:rPr>
            </w:pPr>
          </w:p>
        </w:tc>
        <w:tc>
          <w:tcPr>
            <w:tcW w:w="7060" w:type="dxa"/>
          </w:tcPr>
          <w:p w14:paraId="2883963B" w14:textId="77777777" w:rsidR="008A1B93" w:rsidRPr="00F46DE8"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A key part of being the Charity that makes it easier to walk and cycle is that most colleagues cycle, walk, wheel or use public transport for the majority of their work journeys. We support this with National Standards Cycling Training payment of bicycle mileage and covering the cost of public transport. </w:t>
            </w:r>
          </w:p>
        </w:tc>
      </w:tr>
    </w:tbl>
    <w:p w14:paraId="053CD0EC" w14:textId="525308BE" w:rsidR="008A1B93" w:rsidRDefault="008A1B93" w:rsidP="00BB11B0">
      <w:pPr>
        <w:pStyle w:val="Body"/>
        <w:spacing w:after="0" w:line="240" w:lineRule="auto"/>
        <w:jc w:val="left"/>
        <w:rPr>
          <w:rFonts w:asciiTheme="minorHAnsi" w:hAnsiTheme="minorHAnsi" w:cstheme="minorHAnsi"/>
          <w:b/>
          <w:bCs/>
          <w:color w:val="auto"/>
          <w:spacing w:val="-8"/>
          <w:sz w:val="24"/>
          <w:szCs w:val="28"/>
          <w:lang w:val="en-GB"/>
        </w:rPr>
      </w:pPr>
    </w:p>
    <w:p w14:paraId="56834E45" w14:textId="77777777" w:rsidR="0079108A" w:rsidRPr="00F46DE8" w:rsidRDefault="0079108A" w:rsidP="00BB11B0">
      <w:pPr>
        <w:pStyle w:val="Body"/>
        <w:spacing w:after="0" w:line="240" w:lineRule="auto"/>
        <w:jc w:val="left"/>
        <w:rPr>
          <w:rFonts w:asciiTheme="minorHAnsi" w:hAnsiTheme="minorHAnsi" w:cstheme="minorHAnsi"/>
          <w:b/>
          <w:bCs/>
          <w:color w:val="auto"/>
          <w:spacing w:val="-8"/>
          <w:sz w:val="24"/>
          <w:szCs w:val="28"/>
          <w:lang w:val="en-GB"/>
        </w:rPr>
      </w:pPr>
    </w:p>
    <w:p w14:paraId="09279C6B" w14:textId="731C096B" w:rsidR="008A1B93" w:rsidRDefault="008A1B93"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Job Specific Information:</w:t>
      </w:r>
    </w:p>
    <w:p w14:paraId="26F9A59C" w14:textId="069D5AFE" w:rsidR="0079108A" w:rsidRPr="00F46DE8" w:rsidRDefault="0079108A" w:rsidP="00BB11B0">
      <w:pPr>
        <w:pStyle w:val="NumberedList1"/>
        <w:numPr>
          <w:ilvl w:val="0"/>
          <w:numId w:val="0"/>
        </w:numPr>
        <w:spacing w:after="0" w:line="240" w:lineRule="auto"/>
        <w:jc w:val="left"/>
        <w:rPr>
          <w:rFonts w:asciiTheme="minorHAnsi" w:hAnsiTheme="minorHAnsi" w:cstheme="minorHAnsi"/>
          <w:b/>
        </w:rPr>
      </w:pPr>
    </w:p>
    <w:p w14:paraId="4FA86E91" w14:textId="621661D8" w:rsidR="008A1B93" w:rsidRDefault="008A1B93"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The post holder will be based within </w:t>
      </w:r>
      <w:r w:rsidR="001656F8" w:rsidRPr="00F46DE8">
        <w:rPr>
          <w:rFonts w:asciiTheme="minorHAnsi" w:hAnsiTheme="minorHAnsi" w:cstheme="minorHAnsi"/>
        </w:rPr>
        <w:t xml:space="preserve">Perth and Kinross Council </w:t>
      </w:r>
      <w:r w:rsidRPr="00F46DE8">
        <w:rPr>
          <w:rFonts w:asciiTheme="minorHAnsi" w:hAnsiTheme="minorHAnsi" w:cstheme="minorHAnsi"/>
        </w:rPr>
        <w:t xml:space="preserve">and facilitate a strategic approach to active travel infrastructure development and delivery in </w:t>
      </w:r>
      <w:r w:rsidR="001C62DE" w:rsidRPr="00F46DE8">
        <w:rPr>
          <w:rFonts w:asciiTheme="minorHAnsi" w:hAnsiTheme="minorHAnsi" w:cstheme="minorHAnsi"/>
        </w:rPr>
        <w:t>the council area</w:t>
      </w:r>
      <w:r w:rsidRPr="00F46DE8">
        <w:rPr>
          <w:rFonts w:asciiTheme="minorHAnsi" w:hAnsiTheme="minorHAnsi" w:cstheme="minorHAnsi"/>
        </w:rPr>
        <w:t xml:space="preserve">, working to shared priorities agreed between </w:t>
      </w:r>
      <w:r w:rsidR="001C62DE" w:rsidRPr="00F46DE8">
        <w:rPr>
          <w:rFonts w:asciiTheme="minorHAnsi" w:hAnsiTheme="minorHAnsi" w:cstheme="minorHAnsi"/>
        </w:rPr>
        <w:t>the c</w:t>
      </w:r>
      <w:r w:rsidRPr="00F46DE8">
        <w:rPr>
          <w:rFonts w:asciiTheme="minorHAnsi" w:hAnsiTheme="minorHAnsi" w:cstheme="minorHAnsi"/>
        </w:rPr>
        <w:t xml:space="preserve">ouncil and Sustrans. The post holder will be line managed by Sustrans and task managed on a </w:t>
      </w:r>
      <w:r w:rsidR="001C62DE" w:rsidRPr="00F46DE8">
        <w:rPr>
          <w:rFonts w:asciiTheme="minorHAnsi" w:hAnsiTheme="minorHAnsi" w:cstheme="minorHAnsi"/>
        </w:rPr>
        <w:t>day-to-day</w:t>
      </w:r>
      <w:r w:rsidRPr="00F46DE8">
        <w:rPr>
          <w:rFonts w:asciiTheme="minorHAnsi" w:hAnsiTheme="minorHAnsi" w:cstheme="minorHAnsi"/>
        </w:rPr>
        <w:t xml:space="preserve"> basis by a key contact in </w:t>
      </w:r>
      <w:r w:rsidR="00D404B2" w:rsidRPr="00F46DE8">
        <w:rPr>
          <w:rFonts w:asciiTheme="minorHAnsi" w:hAnsiTheme="minorHAnsi" w:cstheme="minorHAnsi"/>
        </w:rPr>
        <w:t xml:space="preserve">Perth and Kinross </w:t>
      </w:r>
      <w:r w:rsidRPr="00F46DE8">
        <w:rPr>
          <w:rFonts w:asciiTheme="minorHAnsi" w:hAnsiTheme="minorHAnsi" w:cstheme="minorHAnsi"/>
        </w:rPr>
        <w:t xml:space="preserve">Council. The post holder will provide support in the development and delivery of active travel policies and proposals as set out within </w:t>
      </w:r>
      <w:r w:rsidR="001656F8" w:rsidRPr="00F46DE8">
        <w:rPr>
          <w:rFonts w:asciiTheme="minorHAnsi" w:hAnsiTheme="minorHAnsi" w:cstheme="minorHAnsi"/>
        </w:rPr>
        <w:t>Perth and Kinross Council’s Local Transport Strategy, Active Travel Strategy and other</w:t>
      </w:r>
      <w:r w:rsidRPr="00F46DE8">
        <w:rPr>
          <w:rFonts w:asciiTheme="minorHAnsi" w:hAnsiTheme="minorHAnsi" w:cstheme="minorHAnsi"/>
        </w:rPr>
        <w:t xml:space="preserve"> related documents. The post-holder will work across </w:t>
      </w:r>
      <w:r w:rsidR="001C62DE" w:rsidRPr="00F46DE8">
        <w:rPr>
          <w:rFonts w:asciiTheme="minorHAnsi" w:hAnsiTheme="minorHAnsi" w:cstheme="minorHAnsi"/>
        </w:rPr>
        <w:t>c</w:t>
      </w:r>
      <w:r w:rsidRPr="00F46DE8">
        <w:rPr>
          <w:rFonts w:asciiTheme="minorHAnsi" w:hAnsiTheme="minorHAnsi" w:cstheme="minorHAnsi"/>
        </w:rPr>
        <w:t>ouncil departments and in partnership with external organisations to identify and develop opportunities for investment in active travel. The post-holder may also assist with research to demonstrate demand for investment in active travel infrastructure.</w:t>
      </w:r>
    </w:p>
    <w:p w14:paraId="0FB4923C" w14:textId="1D5AB774" w:rsidR="00D92FE9" w:rsidRDefault="00D92FE9" w:rsidP="00BB11B0">
      <w:pPr>
        <w:pStyle w:val="NumberedList1"/>
        <w:numPr>
          <w:ilvl w:val="0"/>
          <w:numId w:val="0"/>
        </w:numPr>
        <w:spacing w:after="0" w:line="240" w:lineRule="auto"/>
        <w:jc w:val="left"/>
        <w:rPr>
          <w:rFonts w:asciiTheme="minorHAnsi" w:hAnsiTheme="minorHAnsi" w:cstheme="minorHAnsi"/>
        </w:rPr>
      </w:pPr>
    </w:p>
    <w:p w14:paraId="7D872C68" w14:textId="77777777" w:rsidR="00D92FE9" w:rsidRDefault="00D92FE9" w:rsidP="00BB11B0">
      <w:pPr>
        <w:pStyle w:val="Body"/>
        <w:spacing w:after="0" w:line="240" w:lineRule="auto"/>
        <w:jc w:val="left"/>
        <w:rPr>
          <w:rFonts w:asciiTheme="minorHAnsi" w:hAnsiTheme="minorHAnsi" w:cstheme="minorHAnsi"/>
          <w:b/>
          <w:bCs/>
          <w:color w:val="auto"/>
          <w:spacing w:val="-8"/>
          <w:sz w:val="28"/>
          <w:szCs w:val="28"/>
          <w:lang w:val="en-GB"/>
        </w:rPr>
      </w:pPr>
    </w:p>
    <w:p w14:paraId="4F1A4873" w14:textId="77777777" w:rsidR="00D92FE9" w:rsidRDefault="00D92FE9" w:rsidP="00BB11B0">
      <w:pPr>
        <w:spacing w:after="160" w:line="259" w:lineRule="auto"/>
        <w:jc w:val="left"/>
        <w:rPr>
          <w:rFonts w:asciiTheme="minorHAnsi" w:hAnsiTheme="minorHAnsi" w:cstheme="minorHAnsi"/>
          <w:b/>
        </w:rPr>
      </w:pPr>
      <w:r>
        <w:rPr>
          <w:rFonts w:asciiTheme="minorHAnsi" w:hAnsiTheme="minorHAnsi" w:cstheme="minorHAnsi"/>
          <w:b/>
        </w:rPr>
        <w:br w:type="page"/>
      </w:r>
    </w:p>
    <w:p w14:paraId="45BF99A0" w14:textId="6275751A" w:rsidR="00D92FE9" w:rsidRDefault="00D92FE9"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lastRenderedPageBreak/>
        <w:t>Where this role sits in the Sustrans structure:</w:t>
      </w:r>
    </w:p>
    <w:p w14:paraId="3C3CA4B3" w14:textId="77777777" w:rsidR="00D92FE9" w:rsidRDefault="00D92FE9" w:rsidP="00BB11B0">
      <w:pPr>
        <w:pStyle w:val="NumberedList1"/>
        <w:numPr>
          <w:ilvl w:val="0"/>
          <w:numId w:val="0"/>
        </w:numPr>
        <w:spacing w:after="0" w:line="240" w:lineRule="auto"/>
        <w:jc w:val="left"/>
        <w:rPr>
          <w:rFonts w:asciiTheme="minorHAnsi" w:hAnsiTheme="minorHAnsi" w:cstheme="minorHAnsi"/>
        </w:rPr>
      </w:pPr>
    </w:p>
    <w:p w14:paraId="45002CC5" w14:textId="16E77303" w:rsidR="0079108A" w:rsidRPr="00F46DE8" w:rsidRDefault="0066655E"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b/>
          <w:noProof/>
        </w:rPr>
        <w:drawing>
          <wp:anchor distT="0" distB="0" distL="114300" distR="114300" simplePos="0" relativeHeight="251659264" behindDoc="0" locked="0" layoutInCell="1" allowOverlap="1" wp14:anchorId="2B0A6C79" wp14:editId="6E438127">
            <wp:simplePos x="0" y="0"/>
            <wp:positionH relativeFrom="margin">
              <wp:posOffset>385559</wp:posOffset>
            </wp:positionH>
            <wp:positionV relativeFrom="paragraph">
              <wp:posOffset>86986</wp:posOffset>
            </wp:positionV>
            <wp:extent cx="4290060" cy="3298825"/>
            <wp:effectExtent l="0" t="0" r="1524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F11F3C5" w14:textId="42BE3AED" w:rsidR="00E91B8C" w:rsidRPr="00F46DE8" w:rsidRDefault="00E91B8C" w:rsidP="00BB11B0">
      <w:pPr>
        <w:pStyle w:val="NumberedList1"/>
        <w:numPr>
          <w:ilvl w:val="0"/>
          <w:numId w:val="0"/>
        </w:numPr>
        <w:spacing w:after="0" w:line="240" w:lineRule="auto"/>
        <w:jc w:val="left"/>
        <w:rPr>
          <w:rFonts w:asciiTheme="minorHAnsi" w:hAnsiTheme="minorHAnsi" w:cstheme="minorHAnsi"/>
          <w:b/>
        </w:rPr>
      </w:pPr>
    </w:p>
    <w:p w14:paraId="722D47A2" w14:textId="31EDE328" w:rsidR="00D92FE9" w:rsidRDefault="00D92FE9" w:rsidP="00BB11B0">
      <w:pPr>
        <w:pStyle w:val="NumberedList1"/>
        <w:numPr>
          <w:ilvl w:val="0"/>
          <w:numId w:val="0"/>
        </w:numPr>
        <w:spacing w:after="0" w:line="240" w:lineRule="auto"/>
        <w:jc w:val="left"/>
        <w:rPr>
          <w:rFonts w:asciiTheme="minorHAnsi" w:hAnsiTheme="minorHAnsi" w:cstheme="minorHAnsi"/>
          <w:b/>
        </w:rPr>
      </w:pPr>
    </w:p>
    <w:p w14:paraId="08895DF6" w14:textId="77777777" w:rsidR="00D92FE9" w:rsidRDefault="00D92FE9" w:rsidP="00BB11B0">
      <w:pPr>
        <w:pStyle w:val="NumberedList1"/>
        <w:numPr>
          <w:ilvl w:val="0"/>
          <w:numId w:val="0"/>
        </w:numPr>
        <w:spacing w:after="0" w:line="240" w:lineRule="auto"/>
        <w:jc w:val="left"/>
        <w:rPr>
          <w:rFonts w:asciiTheme="minorHAnsi" w:hAnsiTheme="minorHAnsi" w:cstheme="minorHAnsi"/>
          <w:b/>
        </w:rPr>
      </w:pPr>
    </w:p>
    <w:p w14:paraId="59F74F49" w14:textId="77777777" w:rsidR="00D92FE9" w:rsidRDefault="00D92FE9" w:rsidP="00BB11B0">
      <w:pPr>
        <w:pStyle w:val="NumberedList1"/>
        <w:numPr>
          <w:ilvl w:val="0"/>
          <w:numId w:val="0"/>
        </w:numPr>
        <w:spacing w:after="0" w:line="240" w:lineRule="auto"/>
        <w:jc w:val="left"/>
        <w:rPr>
          <w:rFonts w:asciiTheme="minorHAnsi" w:hAnsiTheme="minorHAnsi" w:cstheme="minorHAnsi"/>
          <w:b/>
        </w:rPr>
      </w:pPr>
    </w:p>
    <w:p w14:paraId="2346AF17" w14:textId="77777777" w:rsidR="00D92FE9" w:rsidRDefault="00D92FE9" w:rsidP="00BB11B0">
      <w:pPr>
        <w:pStyle w:val="NumberedList1"/>
        <w:numPr>
          <w:ilvl w:val="0"/>
          <w:numId w:val="0"/>
        </w:numPr>
        <w:spacing w:after="0" w:line="240" w:lineRule="auto"/>
        <w:jc w:val="left"/>
        <w:rPr>
          <w:rFonts w:asciiTheme="minorHAnsi" w:hAnsiTheme="minorHAnsi" w:cstheme="minorHAnsi"/>
          <w:b/>
        </w:rPr>
      </w:pPr>
    </w:p>
    <w:p w14:paraId="48ECCD08" w14:textId="77777777" w:rsidR="00D92FE9" w:rsidRDefault="00D92FE9" w:rsidP="00BB11B0">
      <w:pPr>
        <w:pStyle w:val="NumberedList1"/>
        <w:numPr>
          <w:ilvl w:val="0"/>
          <w:numId w:val="0"/>
        </w:numPr>
        <w:spacing w:after="0" w:line="240" w:lineRule="auto"/>
        <w:jc w:val="left"/>
        <w:rPr>
          <w:rFonts w:asciiTheme="minorHAnsi" w:hAnsiTheme="minorHAnsi" w:cstheme="minorHAnsi"/>
          <w:b/>
        </w:rPr>
      </w:pPr>
    </w:p>
    <w:p w14:paraId="5A44E061" w14:textId="709C6040"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p>
    <w:p w14:paraId="1F60DFDA" w14:textId="38AC8432" w:rsidR="005D05B0" w:rsidRDefault="005D05B0" w:rsidP="00BB11B0">
      <w:pPr>
        <w:pStyle w:val="Body"/>
        <w:spacing w:after="0" w:line="240" w:lineRule="auto"/>
        <w:jc w:val="left"/>
        <w:rPr>
          <w:rFonts w:asciiTheme="minorHAnsi" w:hAnsiTheme="minorHAnsi" w:cstheme="minorHAnsi"/>
          <w:b/>
          <w:bCs/>
          <w:color w:val="auto"/>
          <w:spacing w:val="-8"/>
          <w:sz w:val="28"/>
          <w:szCs w:val="28"/>
          <w:lang w:val="en-GB"/>
        </w:rPr>
      </w:pPr>
    </w:p>
    <w:p w14:paraId="4D583958" w14:textId="4C9CD43D" w:rsidR="00D92FE9" w:rsidRDefault="00D92FE9" w:rsidP="00BB11B0">
      <w:pPr>
        <w:pStyle w:val="Body"/>
        <w:spacing w:after="0" w:line="240" w:lineRule="auto"/>
        <w:jc w:val="left"/>
        <w:rPr>
          <w:rFonts w:asciiTheme="minorHAnsi" w:hAnsiTheme="minorHAnsi" w:cstheme="minorHAnsi"/>
          <w:b/>
          <w:bCs/>
          <w:color w:val="auto"/>
          <w:spacing w:val="-8"/>
          <w:sz w:val="28"/>
          <w:szCs w:val="28"/>
          <w:lang w:val="en-GB"/>
        </w:rPr>
      </w:pPr>
    </w:p>
    <w:p w14:paraId="3786F7E2" w14:textId="77777777" w:rsidR="00D92FE9" w:rsidRDefault="00D92FE9" w:rsidP="00BB11B0">
      <w:pPr>
        <w:pStyle w:val="Body"/>
        <w:spacing w:after="0" w:line="240" w:lineRule="auto"/>
        <w:jc w:val="left"/>
        <w:rPr>
          <w:rFonts w:asciiTheme="minorHAnsi" w:hAnsiTheme="minorHAnsi" w:cstheme="minorHAnsi"/>
          <w:b/>
          <w:bCs/>
          <w:color w:val="auto"/>
          <w:spacing w:val="-8"/>
          <w:sz w:val="28"/>
          <w:szCs w:val="28"/>
          <w:lang w:val="en-GB"/>
        </w:rPr>
      </w:pPr>
    </w:p>
    <w:p w14:paraId="13B90D9D" w14:textId="77777777" w:rsidR="00455AE1" w:rsidRDefault="00455AE1" w:rsidP="00BB11B0">
      <w:pPr>
        <w:pStyle w:val="Body"/>
        <w:spacing w:after="0" w:line="240" w:lineRule="auto"/>
        <w:jc w:val="left"/>
        <w:rPr>
          <w:rFonts w:asciiTheme="minorHAnsi" w:hAnsiTheme="minorHAnsi" w:cstheme="minorHAnsi"/>
          <w:b/>
          <w:bCs/>
          <w:color w:val="auto"/>
          <w:spacing w:val="-8"/>
          <w:sz w:val="28"/>
          <w:szCs w:val="28"/>
          <w:lang w:val="en-GB"/>
        </w:rPr>
      </w:pPr>
    </w:p>
    <w:p w14:paraId="69F29F7B" w14:textId="1BDD236D" w:rsidR="00455AE1" w:rsidRDefault="00455AE1" w:rsidP="00BB11B0">
      <w:pPr>
        <w:pStyle w:val="Body"/>
        <w:spacing w:after="0" w:line="240" w:lineRule="auto"/>
        <w:jc w:val="left"/>
        <w:rPr>
          <w:rFonts w:asciiTheme="minorHAnsi" w:hAnsiTheme="minorHAnsi" w:cstheme="minorHAnsi"/>
          <w:b/>
          <w:bCs/>
          <w:color w:val="auto"/>
          <w:spacing w:val="-8"/>
          <w:sz w:val="28"/>
          <w:szCs w:val="28"/>
          <w:lang w:val="en-GB"/>
        </w:rPr>
      </w:pPr>
    </w:p>
    <w:p w14:paraId="0DA4DC1A" w14:textId="77777777" w:rsidR="00455AE1" w:rsidRPr="00F46DE8" w:rsidRDefault="00455AE1" w:rsidP="00BB11B0">
      <w:pPr>
        <w:pStyle w:val="Body"/>
        <w:spacing w:after="0" w:line="240" w:lineRule="auto"/>
        <w:jc w:val="left"/>
        <w:rPr>
          <w:rFonts w:asciiTheme="minorHAnsi" w:hAnsiTheme="minorHAnsi" w:cstheme="minorHAnsi"/>
          <w:b/>
          <w:bCs/>
          <w:color w:val="auto"/>
          <w:spacing w:val="-8"/>
          <w:sz w:val="28"/>
          <w:szCs w:val="28"/>
          <w:lang w:val="en-GB"/>
        </w:rPr>
      </w:pPr>
    </w:p>
    <w:p w14:paraId="62787646" w14:textId="41DE62C6" w:rsidR="005D05B0" w:rsidRPr="00F46DE8" w:rsidRDefault="005D05B0" w:rsidP="00BB11B0">
      <w:pPr>
        <w:pStyle w:val="Body"/>
        <w:spacing w:after="0" w:line="240" w:lineRule="auto"/>
        <w:jc w:val="left"/>
        <w:rPr>
          <w:rFonts w:asciiTheme="minorHAnsi" w:hAnsiTheme="minorHAnsi" w:cstheme="minorHAnsi"/>
          <w:b/>
          <w:bCs/>
          <w:color w:val="auto"/>
          <w:spacing w:val="-8"/>
          <w:sz w:val="28"/>
          <w:szCs w:val="28"/>
          <w:lang w:val="en-GB"/>
        </w:rPr>
      </w:pPr>
    </w:p>
    <w:p w14:paraId="509B714C" w14:textId="77777777" w:rsidR="0083649F" w:rsidRDefault="0083649F" w:rsidP="00BB11B0">
      <w:pPr>
        <w:spacing w:after="0" w:line="240" w:lineRule="auto"/>
        <w:jc w:val="left"/>
        <w:rPr>
          <w:rFonts w:asciiTheme="minorHAnsi" w:hAnsiTheme="minorHAnsi" w:cstheme="minorHAnsi"/>
          <w:b/>
        </w:rPr>
      </w:pPr>
    </w:p>
    <w:p w14:paraId="66E615C9" w14:textId="77777777" w:rsidR="0083649F" w:rsidRDefault="0083649F" w:rsidP="00BB11B0">
      <w:pPr>
        <w:spacing w:after="0" w:line="240" w:lineRule="auto"/>
        <w:jc w:val="left"/>
        <w:rPr>
          <w:rFonts w:asciiTheme="minorHAnsi" w:hAnsiTheme="minorHAnsi" w:cstheme="minorHAnsi"/>
          <w:b/>
        </w:rPr>
      </w:pPr>
    </w:p>
    <w:p w14:paraId="2F370DC8" w14:textId="77777777" w:rsidR="0083649F" w:rsidRDefault="0083649F" w:rsidP="00BB11B0">
      <w:pPr>
        <w:spacing w:after="0" w:line="240" w:lineRule="auto"/>
        <w:jc w:val="left"/>
        <w:rPr>
          <w:rFonts w:asciiTheme="minorHAnsi" w:hAnsiTheme="minorHAnsi" w:cstheme="minorHAnsi"/>
          <w:b/>
        </w:rPr>
      </w:pPr>
    </w:p>
    <w:p w14:paraId="3ECED742" w14:textId="77777777" w:rsidR="0083649F" w:rsidRDefault="0083649F" w:rsidP="00BB11B0">
      <w:pPr>
        <w:spacing w:after="0" w:line="240" w:lineRule="auto"/>
        <w:jc w:val="left"/>
        <w:rPr>
          <w:rFonts w:asciiTheme="minorHAnsi" w:hAnsiTheme="minorHAnsi" w:cstheme="minorHAnsi"/>
          <w:b/>
        </w:rPr>
      </w:pPr>
    </w:p>
    <w:p w14:paraId="3EE9AF41" w14:textId="77777777" w:rsidR="0083649F" w:rsidRDefault="0083649F" w:rsidP="00BB11B0">
      <w:pPr>
        <w:spacing w:after="0" w:line="240" w:lineRule="auto"/>
        <w:jc w:val="left"/>
        <w:rPr>
          <w:rFonts w:asciiTheme="minorHAnsi" w:hAnsiTheme="minorHAnsi" w:cstheme="minorHAnsi"/>
          <w:b/>
        </w:rPr>
      </w:pPr>
    </w:p>
    <w:p w14:paraId="4B3C20DC" w14:textId="77777777" w:rsidR="0083649F" w:rsidRDefault="0083649F" w:rsidP="00BB11B0">
      <w:pPr>
        <w:spacing w:after="0" w:line="240" w:lineRule="auto"/>
        <w:jc w:val="left"/>
        <w:rPr>
          <w:rFonts w:asciiTheme="minorHAnsi" w:hAnsiTheme="minorHAnsi" w:cstheme="minorHAnsi"/>
          <w:b/>
        </w:rPr>
      </w:pPr>
    </w:p>
    <w:p w14:paraId="425E5197" w14:textId="77221425" w:rsidR="005D05B0" w:rsidRDefault="0083649F" w:rsidP="00BB11B0">
      <w:pPr>
        <w:spacing w:after="0" w:line="240" w:lineRule="auto"/>
        <w:jc w:val="left"/>
        <w:rPr>
          <w:rFonts w:asciiTheme="minorHAnsi" w:hAnsiTheme="minorHAnsi" w:cstheme="minorHAnsi"/>
          <w:b/>
        </w:rPr>
      </w:pPr>
      <w:r w:rsidRPr="00F46DE8">
        <w:rPr>
          <w:rFonts w:asciiTheme="minorHAnsi" w:hAnsiTheme="minorHAnsi" w:cstheme="minorHAnsi"/>
          <w:b/>
        </w:rPr>
        <w:t>Where this role sits in the Perth and Kinross Council structure</w:t>
      </w:r>
      <w:r>
        <w:rPr>
          <w:rFonts w:asciiTheme="minorHAnsi" w:hAnsiTheme="minorHAnsi" w:cstheme="minorHAnsi"/>
          <w:b/>
        </w:rPr>
        <w:t>:</w:t>
      </w:r>
    </w:p>
    <w:p w14:paraId="716BD70F" w14:textId="512651F6" w:rsidR="0083649F" w:rsidRDefault="0083649F" w:rsidP="00BB11B0">
      <w:pPr>
        <w:spacing w:after="0" w:line="240" w:lineRule="auto"/>
        <w:jc w:val="left"/>
        <w:rPr>
          <w:rFonts w:asciiTheme="minorHAnsi" w:hAnsiTheme="minorHAnsi" w:cstheme="minorHAnsi"/>
          <w:b/>
        </w:rPr>
      </w:pPr>
    </w:p>
    <w:p w14:paraId="4623196B" w14:textId="3A256EE9" w:rsidR="0083649F" w:rsidRPr="00F46DE8" w:rsidRDefault="0066655E" w:rsidP="00BB11B0">
      <w:pPr>
        <w:spacing w:after="0" w:line="240" w:lineRule="auto"/>
        <w:jc w:val="left"/>
        <w:rPr>
          <w:rFonts w:asciiTheme="minorHAnsi" w:hAnsiTheme="minorHAnsi" w:cstheme="minorHAnsi"/>
          <w:b/>
          <w:bCs/>
          <w:spacing w:val="-8"/>
          <w:sz w:val="28"/>
          <w:szCs w:val="28"/>
          <w:u w:val="single" w:color="000000"/>
          <w:lang w:eastAsia="ja-JP"/>
        </w:rPr>
      </w:pPr>
      <w:r w:rsidRPr="00F46DE8">
        <w:rPr>
          <w:rFonts w:asciiTheme="minorHAnsi" w:hAnsiTheme="minorHAnsi" w:cstheme="minorHAnsi"/>
          <w:b/>
          <w:noProof/>
        </w:rPr>
        <w:drawing>
          <wp:anchor distT="0" distB="0" distL="114300" distR="114300" simplePos="0" relativeHeight="251661312" behindDoc="0" locked="0" layoutInCell="1" allowOverlap="1" wp14:anchorId="42618EDC" wp14:editId="36494599">
            <wp:simplePos x="0" y="0"/>
            <wp:positionH relativeFrom="margin">
              <wp:posOffset>148353</wp:posOffset>
            </wp:positionH>
            <wp:positionV relativeFrom="paragraph">
              <wp:posOffset>85696</wp:posOffset>
            </wp:positionV>
            <wp:extent cx="5311140" cy="3641090"/>
            <wp:effectExtent l="19050" t="0" r="381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6D7A1577" w14:textId="163F6AD8" w:rsidR="0066655E" w:rsidRDefault="0066655E" w:rsidP="00BB11B0">
      <w:pPr>
        <w:spacing w:after="160" w:line="259" w:lineRule="auto"/>
        <w:jc w:val="left"/>
        <w:rPr>
          <w:rFonts w:asciiTheme="minorHAnsi" w:hAnsiTheme="minorHAnsi" w:cstheme="minorHAnsi"/>
          <w:b/>
          <w:sz w:val="28"/>
          <w:u w:val="single"/>
        </w:rPr>
      </w:pPr>
      <w:r>
        <w:rPr>
          <w:rFonts w:asciiTheme="minorHAnsi" w:hAnsiTheme="minorHAnsi" w:cstheme="minorHAnsi"/>
          <w:b/>
          <w:sz w:val="28"/>
          <w:u w:val="single"/>
        </w:rPr>
        <w:br w:type="page"/>
      </w:r>
    </w:p>
    <w:p w14:paraId="738A8D4B" w14:textId="1AF96A92" w:rsidR="005D05B0" w:rsidRPr="00F46DE8" w:rsidRDefault="005D05B0" w:rsidP="00BB11B0">
      <w:pPr>
        <w:pStyle w:val="NumberedList1"/>
        <w:numPr>
          <w:ilvl w:val="0"/>
          <w:numId w:val="0"/>
        </w:numPr>
        <w:spacing w:after="0" w:line="240" w:lineRule="auto"/>
        <w:jc w:val="left"/>
        <w:rPr>
          <w:rFonts w:asciiTheme="minorHAnsi" w:hAnsiTheme="minorHAnsi" w:cstheme="minorHAnsi"/>
          <w:b/>
          <w:sz w:val="28"/>
          <w:u w:val="single"/>
        </w:rPr>
      </w:pPr>
      <w:r w:rsidRPr="00F46DE8">
        <w:rPr>
          <w:rFonts w:asciiTheme="minorHAnsi" w:hAnsiTheme="minorHAnsi" w:cstheme="minorHAnsi"/>
          <w:b/>
          <w:sz w:val="28"/>
          <w:u w:val="single"/>
        </w:rPr>
        <w:lastRenderedPageBreak/>
        <w:t>Job Description - About the Role</w:t>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p>
    <w:p w14:paraId="5A544A7C" w14:textId="77777777" w:rsidR="0066655E" w:rsidRDefault="0066655E" w:rsidP="00BB11B0">
      <w:pPr>
        <w:pStyle w:val="NumberedList1"/>
        <w:numPr>
          <w:ilvl w:val="0"/>
          <w:numId w:val="0"/>
        </w:numPr>
        <w:spacing w:after="0" w:line="240" w:lineRule="auto"/>
        <w:jc w:val="left"/>
        <w:rPr>
          <w:rFonts w:asciiTheme="minorHAnsi" w:hAnsiTheme="minorHAnsi" w:cstheme="minorHAnsi"/>
          <w:b/>
        </w:rPr>
      </w:pPr>
    </w:p>
    <w:p w14:paraId="255B6A50" w14:textId="520D110F"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Overview:</w:t>
      </w:r>
    </w:p>
    <w:p w14:paraId="7C8188D9" w14:textId="77777777" w:rsidR="0066655E" w:rsidRDefault="0066655E" w:rsidP="00BB11B0">
      <w:pPr>
        <w:pStyle w:val="NumberedList1"/>
        <w:numPr>
          <w:ilvl w:val="0"/>
          <w:numId w:val="0"/>
        </w:numPr>
        <w:spacing w:after="0" w:line="240" w:lineRule="auto"/>
        <w:jc w:val="left"/>
        <w:rPr>
          <w:rFonts w:asciiTheme="minorHAnsi" w:hAnsiTheme="minorHAnsi" w:cstheme="minorHAnsi"/>
        </w:rPr>
      </w:pPr>
    </w:p>
    <w:p w14:paraId="3F0A407A" w14:textId="6EBA4F4F"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To work within </w:t>
      </w:r>
      <w:r w:rsidR="001656F8" w:rsidRPr="00F46DE8">
        <w:rPr>
          <w:rFonts w:asciiTheme="minorHAnsi" w:hAnsiTheme="minorHAnsi" w:cstheme="minorHAnsi"/>
        </w:rPr>
        <w:t>Perth and Kinross Council</w:t>
      </w:r>
      <w:r w:rsidRPr="00F46DE8">
        <w:rPr>
          <w:rFonts w:asciiTheme="minorHAnsi" w:hAnsiTheme="minorHAnsi" w:cstheme="minorHAnsi"/>
        </w:rPr>
        <w:t xml:space="preserve"> to help deliver our shared priorities for active travel.</w:t>
      </w:r>
    </w:p>
    <w:p w14:paraId="075851C1" w14:textId="152AC3BA"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The post holder will support the development and delivery of active travel policies and proposals as set out within</w:t>
      </w:r>
      <w:r w:rsidR="00F10553" w:rsidRPr="00F46DE8">
        <w:rPr>
          <w:rFonts w:asciiTheme="minorHAnsi" w:hAnsiTheme="minorHAnsi" w:cstheme="minorHAnsi"/>
        </w:rPr>
        <w:t xml:space="preserve"> Perth and Kinross Council’s</w:t>
      </w:r>
      <w:r w:rsidRPr="00F46DE8">
        <w:rPr>
          <w:rFonts w:asciiTheme="minorHAnsi" w:hAnsiTheme="minorHAnsi" w:cstheme="minorHAnsi"/>
        </w:rPr>
        <w:t xml:space="preserve"> </w:t>
      </w:r>
      <w:r w:rsidR="001656F8" w:rsidRPr="00F46DE8">
        <w:rPr>
          <w:rFonts w:asciiTheme="minorHAnsi" w:hAnsiTheme="minorHAnsi" w:cstheme="minorHAnsi"/>
        </w:rPr>
        <w:t xml:space="preserve">Local Transport Strategy, Active Travel </w:t>
      </w:r>
      <w:r w:rsidR="004C1974" w:rsidRPr="00F46DE8">
        <w:rPr>
          <w:rFonts w:asciiTheme="minorHAnsi" w:hAnsiTheme="minorHAnsi" w:cstheme="minorHAnsi"/>
        </w:rPr>
        <w:t>Strategy,</w:t>
      </w:r>
      <w:r w:rsidR="001656F8" w:rsidRPr="00F46DE8">
        <w:rPr>
          <w:rFonts w:asciiTheme="minorHAnsi" w:hAnsiTheme="minorHAnsi" w:cstheme="minorHAnsi"/>
        </w:rPr>
        <w:t xml:space="preserve"> </w:t>
      </w:r>
      <w:r w:rsidRPr="00F46DE8">
        <w:rPr>
          <w:rFonts w:asciiTheme="minorHAnsi" w:hAnsiTheme="minorHAnsi" w:cstheme="minorHAnsi"/>
        </w:rPr>
        <w:t xml:space="preserve">and </w:t>
      </w:r>
      <w:r w:rsidR="001656F8" w:rsidRPr="00F46DE8">
        <w:rPr>
          <w:rFonts w:asciiTheme="minorHAnsi" w:hAnsiTheme="minorHAnsi" w:cstheme="minorHAnsi"/>
        </w:rPr>
        <w:t xml:space="preserve">other </w:t>
      </w:r>
      <w:r w:rsidRPr="00F46DE8">
        <w:rPr>
          <w:rFonts w:asciiTheme="minorHAnsi" w:hAnsiTheme="minorHAnsi" w:cstheme="minorHAnsi"/>
        </w:rPr>
        <w:t xml:space="preserve">related </w:t>
      </w:r>
      <w:r w:rsidR="00A13A42" w:rsidRPr="00F46DE8">
        <w:rPr>
          <w:rFonts w:asciiTheme="minorHAnsi" w:hAnsiTheme="minorHAnsi" w:cstheme="minorHAnsi"/>
        </w:rPr>
        <w:t>documents</w:t>
      </w:r>
      <w:r w:rsidRPr="00F46DE8">
        <w:rPr>
          <w:rFonts w:asciiTheme="minorHAnsi" w:hAnsiTheme="minorHAnsi" w:cstheme="minorHAnsi"/>
        </w:rPr>
        <w:t xml:space="preserve"> for an average of 4 days per week. They will work on Sustrans-specific tasks related to the Strategic Partnership’s Team objectives for an average of 1 day per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6918"/>
      </w:tblGrid>
      <w:tr w:rsidR="005D05B0" w:rsidRPr="00F46DE8" w14:paraId="43A7B474" w14:textId="77777777" w:rsidTr="00F90B29">
        <w:tc>
          <w:tcPr>
            <w:tcW w:w="2127" w:type="dxa"/>
          </w:tcPr>
          <w:p w14:paraId="18DB73B9" w14:textId="77777777" w:rsidR="0066655E" w:rsidRDefault="0066655E" w:rsidP="00BB11B0">
            <w:pPr>
              <w:pStyle w:val="NumberedList1"/>
              <w:numPr>
                <w:ilvl w:val="0"/>
                <w:numId w:val="0"/>
              </w:numPr>
              <w:spacing w:after="0" w:line="240" w:lineRule="auto"/>
              <w:jc w:val="left"/>
              <w:rPr>
                <w:rFonts w:asciiTheme="minorHAnsi" w:hAnsiTheme="minorHAnsi" w:cstheme="minorHAnsi"/>
                <w:b/>
              </w:rPr>
            </w:pPr>
          </w:p>
          <w:p w14:paraId="62450CE3" w14:textId="106BF67B" w:rsidR="005D05B0" w:rsidRPr="00F46DE8" w:rsidRDefault="005D05B0" w:rsidP="00BB11B0">
            <w:pPr>
              <w:pStyle w:val="NumberedList1"/>
              <w:numPr>
                <w:ilvl w:val="0"/>
                <w:numId w:val="0"/>
              </w:numPr>
              <w:spacing w:after="0" w:line="240" w:lineRule="auto"/>
              <w:jc w:val="left"/>
              <w:rPr>
                <w:rFonts w:asciiTheme="minorHAnsi" w:hAnsiTheme="minorHAnsi" w:cstheme="minorHAnsi"/>
                <w:b/>
                <w:bCs/>
                <w:spacing w:val="-8"/>
                <w:sz w:val="24"/>
                <w:szCs w:val="24"/>
              </w:rPr>
            </w:pPr>
            <w:r w:rsidRPr="00F46DE8">
              <w:rPr>
                <w:rFonts w:asciiTheme="minorHAnsi" w:hAnsiTheme="minorHAnsi" w:cstheme="minorHAnsi"/>
                <w:b/>
              </w:rPr>
              <w:t>Where this role sits in the structure</w:t>
            </w:r>
          </w:p>
        </w:tc>
        <w:tc>
          <w:tcPr>
            <w:tcW w:w="7025" w:type="dxa"/>
          </w:tcPr>
          <w:p w14:paraId="51B8C837" w14:textId="77777777" w:rsidR="0066655E" w:rsidRDefault="0066655E" w:rsidP="00BB11B0">
            <w:pPr>
              <w:pStyle w:val="NumberedList1"/>
              <w:numPr>
                <w:ilvl w:val="0"/>
                <w:numId w:val="0"/>
              </w:numPr>
              <w:spacing w:after="0" w:line="240" w:lineRule="auto"/>
              <w:jc w:val="left"/>
              <w:rPr>
                <w:rFonts w:asciiTheme="minorHAnsi" w:hAnsiTheme="minorHAnsi" w:cstheme="minorHAnsi"/>
              </w:rPr>
            </w:pPr>
          </w:p>
          <w:p w14:paraId="0E0C4E03" w14:textId="35F34C09"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Reporting into a Partnerships Manager in Sustrans Scotland</w:t>
            </w:r>
          </w:p>
          <w:p w14:paraId="09199200" w14:textId="38E5C2BE"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The role will work closely with our key contact(s) in </w:t>
            </w:r>
            <w:r w:rsidR="001656F8" w:rsidRPr="00F46DE8">
              <w:rPr>
                <w:rFonts w:asciiTheme="minorHAnsi" w:hAnsiTheme="minorHAnsi" w:cstheme="minorHAnsi"/>
              </w:rPr>
              <w:t>Perth and Kinross</w:t>
            </w:r>
            <w:r w:rsidR="00513537" w:rsidRPr="00F46DE8">
              <w:rPr>
                <w:rFonts w:asciiTheme="minorHAnsi" w:hAnsiTheme="minorHAnsi" w:cstheme="minorHAnsi"/>
              </w:rPr>
              <w:t xml:space="preserve"> Council </w:t>
            </w:r>
            <w:r w:rsidRPr="00F46DE8">
              <w:rPr>
                <w:rFonts w:asciiTheme="minorHAnsi" w:hAnsiTheme="minorHAnsi" w:cstheme="minorHAnsi"/>
              </w:rPr>
              <w:t xml:space="preserve">(who will be the task manager for the role), with other Local Authority staff and also Sustrans Senior Project Officers who have a similar role, based in other Local Authorities across Scotland. </w:t>
            </w:r>
          </w:p>
          <w:p w14:paraId="616CC7EA" w14:textId="77777777" w:rsidR="0066655E" w:rsidRPr="00F46DE8" w:rsidRDefault="0066655E" w:rsidP="00BB11B0">
            <w:pPr>
              <w:pStyle w:val="NumberedList1"/>
              <w:numPr>
                <w:ilvl w:val="0"/>
                <w:numId w:val="0"/>
              </w:numPr>
              <w:spacing w:after="0" w:line="240" w:lineRule="auto"/>
              <w:jc w:val="left"/>
              <w:rPr>
                <w:rFonts w:asciiTheme="minorHAnsi" w:hAnsiTheme="minorHAnsi" w:cstheme="minorHAnsi"/>
              </w:rPr>
            </w:pPr>
          </w:p>
          <w:p w14:paraId="3502B35D"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bCs/>
                <w:spacing w:val="-8"/>
                <w:sz w:val="24"/>
                <w:szCs w:val="24"/>
              </w:rPr>
            </w:pPr>
            <w:r w:rsidRPr="00F46DE8">
              <w:rPr>
                <w:rFonts w:asciiTheme="minorHAnsi" w:hAnsiTheme="minorHAnsi" w:cstheme="minorHAnsi"/>
              </w:rPr>
              <w:t>This role does not have line management responsibility.</w:t>
            </w:r>
          </w:p>
        </w:tc>
      </w:tr>
    </w:tbl>
    <w:p w14:paraId="2660A9C7" w14:textId="77777777" w:rsidR="0066655E" w:rsidRDefault="0066655E" w:rsidP="00BB11B0">
      <w:pPr>
        <w:pStyle w:val="NumberedList1"/>
        <w:numPr>
          <w:ilvl w:val="0"/>
          <w:numId w:val="0"/>
        </w:numPr>
        <w:spacing w:after="0" w:line="240" w:lineRule="auto"/>
        <w:jc w:val="left"/>
        <w:rPr>
          <w:rFonts w:asciiTheme="minorHAnsi" w:hAnsiTheme="minorHAnsi" w:cstheme="minorHAnsi"/>
          <w:b/>
        </w:rPr>
      </w:pPr>
    </w:p>
    <w:p w14:paraId="13C28C6D" w14:textId="655E0FA2" w:rsidR="005D05B0"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Key Responsibilities:</w:t>
      </w:r>
    </w:p>
    <w:p w14:paraId="648A999C" w14:textId="77777777" w:rsidR="0066655E" w:rsidRPr="00F46DE8" w:rsidRDefault="0066655E" w:rsidP="00BB11B0">
      <w:pPr>
        <w:pStyle w:val="NumberedList1"/>
        <w:numPr>
          <w:ilvl w:val="0"/>
          <w:numId w:val="0"/>
        </w:numPr>
        <w:spacing w:after="0" w:line="240" w:lineRule="auto"/>
        <w:jc w:val="left"/>
        <w:rPr>
          <w:rFonts w:asciiTheme="minorHAnsi" w:hAnsiTheme="minorHAnsi" w:cstheme="minorHAnsi"/>
          <w:b/>
        </w:rPr>
      </w:pPr>
    </w:p>
    <w:p w14:paraId="2991F39C"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This role is a Senior Project Officer, Active Travel Strategy. Responsibilities may include:</w:t>
      </w:r>
    </w:p>
    <w:p w14:paraId="4375DD36" w14:textId="77777777" w:rsidR="0066655E" w:rsidRDefault="0066655E" w:rsidP="00BB11B0">
      <w:pPr>
        <w:pStyle w:val="NumberedList1"/>
        <w:numPr>
          <w:ilvl w:val="0"/>
          <w:numId w:val="0"/>
        </w:numPr>
        <w:spacing w:after="0" w:line="240" w:lineRule="auto"/>
        <w:jc w:val="left"/>
        <w:rPr>
          <w:rFonts w:asciiTheme="minorHAnsi" w:hAnsiTheme="minorHAnsi" w:cstheme="minorHAnsi"/>
          <w:b/>
        </w:rPr>
      </w:pPr>
    </w:p>
    <w:p w14:paraId="5F3B827C" w14:textId="3433D4C2"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Delivery of the Project:</w:t>
      </w:r>
    </w:p>
    <w:p w14:paraId="0909AE96" w14:textId="478374AF"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work strategically to develop active travel initiatives in</w:t>
      </w:r>
      <w:r w:rsidR="001656F8" w:rsidRPr="00F46DE8">
        <w:rPr>
          <w:rFonts w:asciiTheme="minorHAnsi" w:hAnsiTheme="minorHAnsi" w:cstheme="minorHAnsi"/>
        </w:rPr>
        <w:t xml:space="preserve"> Perth and Kinross </w:t>
      </w:r>
      <w:r w:rsidR="00513537" w:rsidRPr="00F46DE8">
        <w:rPr>
          <w:rFonts w:asciiTheme="minorHAnsi" w:hAnsiTheme="minorHAnsi" w:cstheme="minorHAnsi"/>
        </w:rPr>
        <w:t>Council</w:t>
      </w:r>
      <w:r w:rsidRPr="00F46DE8">
        <w:rPr>
          <w:rFonts w:asciiTheme="minorHAnsi" w:hAnsiTheme="minorHAnsi" w:cstheme="minorHAnsi"/>
        </w:rPr>
        <w:t>, for example assisting the development of active travel strategies/ development plans/ project delivery processes to direct council investment into active travel (</w:t>
      </w:r>
      <w:proofErr w:type="gramStart"/>
      <w:r w:rsidRPr="00F46DE8">
        <w:rPr>
          <w:rFonts w:asciiTheme="minorHAnsi" w:hAnsiTheme="minorHAnsi" w:cstheme="minorHAnsi"/>
        </w:rPr>
        <w:t>e.g.</w:t>
      </w:r>
      <w:proofErr w:type="gramEnd"/>
      <w:r w:rsidRPr="00F46DE8">
        <w:rPr>
          <w:rFonts w:asciiTheme="minorHAnsi" w:hAnsiTheme="minorHAnsi" w:cstheme="minorHAnsi"/>
        </w:rPr>
        <w:t xml:space="preserve"> network development and prioritisation)</w:t>
      </w:r>
    </w:p>
    <w:p w14:paraId="19202A61" w14:textId="77777777" w:rsidR="00002360" w:rsidRPr="00F46DE8" w:rsidRDefault="00002360" w:rsidP="00BB11B0">
      <w:pPr>
        <w:pStyle w:val="NumberedList1"/>
        <w:numPr>
          <w:ilvl w:val="0"/>
          <w:numId w:val="0"/>
        </w:numPr>
        <w:spacing w:after="0" w:line="240" w:lineRule="auto"/>
        <w:ind w:left="720"/>
        <w:jc w:val="left"/>
        <w:rPr>
          <w:rFonts w:asciiTheme="minorHAnsi" w:hAnsiTheme="minorHAnsi" w:cstheme="minorHAnsi"/>
        </w:rPr>
      </w:pPr>
    </w:p>
    <w:p w14:paraId="537B544F" w14:textId="020685B0"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plan and deliver high quality active travel projects, including initiating and supporting delivery of new/improved infrastructure</w:t>
      </w:r>
    </w:p>
    <w:p w14:paraId="4F435820"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3D5E2DCC" w14:textId="2566F328"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 xml:space="preserve">Identify and develop funding opportunities for active travel projects, including liaising with funders to discuss potential projects and submitting funding applications </w:t>
      </w:r>
    </w:p>
    <w:p w14:paraId="798B14BA"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610FAF71" w14:textId="2AB0ADDC"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assist with</w:t>
      </w:r>
      <w:r w:rsidR="00513537" w:rsidRPr="00F46DE8">
        <w:rPr>
          <w:rFonts w:asciiTheme="minorHAnsi" w:hAnsiTheme="minorHAnsi" w:cstheme="minorHAnsi"/>
        </w:rPr>
        <w:t xml:space="preserve"> Walking and Cycling Index (formerly</w:t>
      </w:r>
      <w:r w:rsidRPr="00F46DE8">
        <w:rPr>
          <w:rFonts w:asciiTheme="minorHAnsi" w:hAnsiTheme="minorHAnsi" w:cstheme="minorHAnsi"/>
        </w:rPr>
        <w:t xml:space="preserve"> Bike Life</w:t>
      </w:r>
      <w:r w:rsidR="00513537" w:rsidRPr="00F46DE8">
        <w:rPr>
          <w:rFonts w:asciiTheme="minorHAnsi" w:hAnsiTheme="minorHAnsi" w:cstheme="minorHAnsi"/>
        </w:rPr>
        <w:t>)</w:t>
      </w:r>
      <w:r w:rsidRPr="00F46DE8">
        <w:rPr>
          <w:rFonts w:asciiTheme="minorHAnsi" w:hAnsiTheme="minorHAnsi" w:cstheme="minorHAnsi"/>
        </w:rPr>
        <w:t xml:space="preserve"> research to demonstrate demand for investment in active travel infrastructure</w:t>
      </w:r>
    </w:p>
    <w:p w14:paraId="570AA73D"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31CA7511" w14:textId="4516A28E"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facilitate community / public engagement to ensure a collaborative approach to projects and their communication and engage with promotional campaigns to encourage active and sustainable travel.</w:t>
      </w:r>
    </w:p>
    <w:p w14:paraId="1066F6EF"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3EF9E00C" w14:textId="41FDF38C"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work across council departments and in partnership with external organisations to identify opportunities to align policy aims and increase investment in active travel</w:t>
      </w:r>
    </w:p>
    <w:p w14:paraId="46751687"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13150228" w14:textId="129AE460" w:rsidR="005D05B0"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influence through sharing knowledge, expertise and evidence, including facilitating access to opportunities for support, training and knowledge from other teams within Sustrans</w:t>
      </w:r>
    </w:p>
    <w:p w14:paraId="5B38052C"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p w14:paraId="28006B2F" w14:textId="77777777" w:rsidR="005D05B0" w:rsidRPr="00F46DE8" w:rsidRDefault="005D05B0" w:rsidP="00BB11B0">
      <w:pPr>
        <w:pStyle w:val="NumberedList1"/>
        <w:numPr>
          <w:ilvl w:val="0"/>
          <w:numId w:val="19"/>
        </w:numPr>
        <w:spacing w:after="0" w:line="240" w:lineRule="auto"/>
        <w:jc w:val="left"/>
        <w:rPr>
          <w:rFonts w:asciiTheme="minorHAnsi" w:hAnsiTheme="minorHAnsi" w:cstheme="minorHAnsi"/>
        </w:rPr>
      </w:pPr>
      <w:r w:rsidRPr="00F46DE8">
        <w:rPr>
          <w:rFonts w:asciiTheme="minorHAnsi" w:hAnsiTheme="minorHAnsi" w:cstheme="minorHAnsi"/>
        </w:rPr>
        <w:t>To prepare reports and present project updates and outcomes to a variety of audiences, which may include funders, local authority and Sustrans staff, elected members, as well as to wider audiences (</w:t>
      </w:r>
      <w:proofErr w:type="gramStart"/>
      <w:r w:rsidRPr="00F46DE8">
        <w:rPr>
          <w:rFonts w:asciiTheme="minorHAnsi" w:hAnsiTheme="minorHAnsi" w:cstheme="minorHAnsi"/>
        </w:rPr>
        <w:t>e.g.</w:t>
      </w:r>
      <w:proofErr w:type="gramEnd"/>
      <w:r w:rsidRPr="00F46DE8">
        <w:rPr>
          <w:rFonts w:asciiTheme="minorHAnsi" w:hAnsiTheme="minorHAnsi" w:cstheme="minorHAnsi"/>
        </w:rPr>
        <w:t xml:space="preserve"> conference presentations)</w:t>
      </w:r>
    </w:p>
    <w:p w14:paraId="5E3F1AD8" w14:textId="77777777" w:rsidR="007516FA" w:rsidRDefault="007516FA" w:rsidP="00BB11B0">
      <w:pPr>
        <w:pStyle w:val="NumberedList1"/>
        <w:numPr>
          <w:ilvl w:val="0"/>
          <w:numId w:val="0"/>
        </w:numPr>
        <w:spacing w:after="0" w:line="240" w:lineRule="auto"/>
        <w:jc w:val="left"/>
        <w:rPr>
          <w:rFonts w:asciiTheme="minorHAnsi" w:hAnsiTheme="minorHAnsi" w:cstheme="minorHAnsi"/>
          <w:i/>
        </w:rPr>
      </w:pPr>
    </w:p>
    <w:p w14:paraId="331CBBD2" w14:textId="22D4F170" w:rsidR="005D05B0" w:rsidRPr="00F46DE8" w:rsidRDefault="005D05B0" w:rsidP="00BB11B0">
      <w:pPr>
        <w:pStyle w:val="NumberedList1"/>
        <w:numPr>
          <w:ilvl w:val="0"/>
          <w:numId w:val="0"/>
        </w:numPr>
        <w:spacing w:after="0" w:line="240" w:lineRule="auto"/>
        <w:jc w:val="left"/>
        <w:rPr>
          <w:rFonts w:asciiTheme="minorHAnsi" w:hAnsiTheme="minorHAnsi" w:cstheme="minorHAnsi"/>
          <w:i/>
        </w:rPr>
      </w:pPr>
      <w:r w:rsidRPr="00F46DE8">
        <w:rPr>
          <w:rFonts w:asciiTheme="minorHAnsi" w:hAnsiTheme="minorHAnsi" w:cstheme="minorHAnsi"/>
          <w:i/>
        </w:rPr>
        <w:lastRenderedPageBreak/>
        <w:t xml:space="preserve">We don’t expect anyone to be an expert in all these areas and as long as you meet the person </w:t>
      </w:r>
      <w:proofErr w:type="gramStart"/>
      <w:r w:rsidRPr="00F46DE8">
        <w:rPr>
          <w:rFonts w:asciiTheme="minorHAnsi" w:hAnsiTheme="minorHAnsi" w:cstheme="minorHAnsi"/>
          <w:i/>
        </w:rPr>
        <w:t>specification</w:t>
      </w:r>
      <w:proofErr w:type="gramEnd"/>
      <w:r w:rsidRPr="00F46DE8">
        <w:rPr>
          <w:rFonts w:asciiTheme="minorHAnsi" w:hAnsiTheme="minorHAnsi" w:cstheme="minorHAnsi"/>
          <w:i/>
        </w:rPr>
        <w:t xml:space="preserve"> we can train you in any gaps.</w:t>
      </w:r>
    </w:p>
    <w:p w14:paraId="705E47A5" w14:textId="35F5C369" w:rsidR="005D05B0" w:rsidRPr="00F46DE8" w:rsidRDefault="005D05B0" w:rsidP="00BB11B0">
      <w:pPr>
        <w:pStyle w:val="NumberedList1"/>
        <w:numPr>
          <w:ilvl w:val="0"/>
          <w:numId w:val="0"/>
        </w:numPr>
        <w:spacing w:after="0" w:line="240" w:lineRule="auto"/>
        <w:jc w:val="left"/>
        <w:rPr>
          <w:rFonts w:asciiTheme="minorHAnsi" w:hAnsiTheme="minorHAnsi" w:cstheme="minorHAnsi"/>
          <w:b/>
          <w:sz w:val="28"/>
          <w:u w:val="single"/>
        </w:rPr>
      </w:pPr>
      <w:r w:rsidRPr="00F46DE8">
        <w:rPr>
          <w:rFonts w:asciiTheme="minorHAnsi" w:hAnsiTheme="minorHAnsi" w:cstheme="minorHAnsi"/>
          <w:b/>
          <w:sz w:val="28"/>
          <w:u w:val="single"/>
        </w:rPr>
        <w:t>Person Specification</w:t>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p>
    <w:p w14:paraId="426792D5" w14:textId="77777777" w:rsidR="00002360" w:rsidRDefault="00002360" w:rsidP="00BB11B0">
      <w:pPr>
        <w:pStyle w:val="NumberedList1"/>
        <w:numPr>
          <w:ilvl w:val="0"/>
          <w:numId w:val="0"/>
        </w:numPr>
        <w:spacing w:after="0" w:line="240" w:lineRule="auto"/>
        <w:jc w:val="left"/>
        <w:rPr>
          <w:rFonts w:asciiTheme="minorHAnsi" w:hAnsiTheme="minorHAnsi" w:cstheme="minorHAnsi"/>
        </w:rPr>
      </w:pPr>
    </w:p>
    <w:p w14:paraId="6BEF7568" w14:textId="1A78C255"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The following criteria sets out the method by which the skills, knowledge and experience will be assessed against. Our website has a useful guide about how to make a great job application.</w:t>
      </w:r>
    </w:p>
    <w:p w14:paraId="25C3FF43" w14:textId="77777777" w:rsidR="00002360" w:rsidRPr="00F46DE8" w:rsidRDefault="00002360" w:rsidP="00BB11B0">
      <w:pPr>
        <w:pStyle w:val="NumberedList1"/>
        <w:numPr>
          <w:ilvl w:val="0"/>
          <w:numId w:val="0"/>
        </w:numPr>
        <w:spacing w:after="0" w:line="240" w:lineRule="auto"/>
        <w:jc w:val="left"/>
        <w:rPr>
          <w:rFonts w:asciiTheme="minorHAnsi" w:hAnsiTheme="minorHAnsi" w:cstheme="minorHAnsi"/>
        </w:rPr>
      </w:pPr>
    </w:p>
    <w:tbl>
      <w:tblPr>
        <w:tblStyle w:val="TableGrid"/>
        <w:tblW w:w="9351" w:type="dxa"/>
        <w:tblLayout w:type="fixed"/>
        <w:tblLook w:val="04A0" w:firstRow="1" w:lastRow="0" w:firstColumn="1" w:lastColumn="0" w:noHBand="0" w:noVBand="1"/>
      </w:tblPr>
      <w:tblGrid>
        <w:gridCol w:w="6232"/>
        <w:gridCol w:w="1560"/>
        <w:gridCol w:w="1559"/>
      </w:tblGrid>
      <w:tr w:rsidR="005D05B0" w:rsidRPr="00F46DE8" w14:paraId="3A11A97A" w14:textId="77777777" w:rsidTr="00F90B29">
        <w:trPr>
          <w:tblHeader/>
        </w:trPr>
        <w:tc>
          <w:tcPr>
            <w:tcW w:w="6232" w:type="dxa"/>
            <w:tcBorders>
              <w:bottom w:val="single" w:sz="4" w:space="0" w:color="auto"/>
            </w:tcBorders>
            <w:shd w:val="clear" w:color="auto" w:fill="FFFFFF" w:themeFill="background1"/>
          </w:tcPr>
          <w:p w14:paraId="5C780958"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60" w:type="dxa"/>
            <w:shd w:val="clear" w:color="auto" w:fill="FFFFFF" w:themeFill="background1"/>
          </w:tcPr>
          <w:p w14:paraId="040B6AD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Application Form</w:t>
            </w:r>
          </w:p>
        </w:tc>
        <w:tc>
          <w:tcPr>
            <w:tcW w:w="1559" w:type="dxa"/>
            <w:shd w:val="clear" w:color="auto" w:fill="FFFFFF" w:themeFill="background1"/>
          </w:tcPr>
          <w:p w14:paraId="450E3C81"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Interview</w:t>
            </w:r>
          </w:p>
          <w:p w14:paraId="4E33F382"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p>
        </w:tc>
      </w:tr>
      <w:tr w:rsidR="005D05B0" w:rsidRPr="00F46DE8" w14:paraId="639626A0" w14:textId="77777777" w:rsidTr="00F90B29">
        <w:tc>
          <w:tcPr>
            <w:tcW w:w="6232" w:type="dxa"/>
            <w:shd w:val="clear" w:color="auto" w:fill="E7E6E6" w:themeFill="background2"/>
          </w:tcPr>
          <w:p w14:paraId="529F92B3"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Specific experience required</w:t>
            </w:r>
          </w:p>
        </w:tc>
        <w:tc>
          <w:tcPr>
            <w:tcW w:w="1560" w:type="dxa"/>
            <w:shd w:val="clear" w:color="auto" w:fill="E7E6E6" w:themeFill="background2"/>
          </w:tcPr>
          <w:p w14:paraId="4ECBADA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shd w:val="clear" w:color="auto" w:fill="E7E6E6" w:themeFill="background2"/>
          </w:tcPr>
          <w:p w14:paraId="76D1A439"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2F429155" w14:textId="77777777" w:rsidTr="00F90B29">
        <w:tc>
          <w:tcPr>
            <w:tcW w:w="6232" w:type="dxa"/>
          </w:tcPr>
          <w:p w14:paraId="5C75CB06"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Experience in at least one of the </w:t>
            </w:r>
            <w:proofErr w:type="gramStart"/>
            <w:r w:rsidRPr="00F46DE8">
              <w:rPr>
                <w:rFonts w:asciiTheme="minorHAnsi" w:hAnsiTheme="minorHAnsi" w:cstheme="minorHAnsi"/>
              </w:rPr>
              <w:t>following;</w:t>
            </w:r>
            <w:proofErr w:type="gramEnd"/>
            <w:r w:rsidRPr="00F46DE8">
              <w:rPr>
                <w:rFonts w:asciiTheme="minorHAnsi" w:hAnsiTheme="minorHAnsi" w:cstheme="minorHAnsi"/>
              </w:rPr>
              <w:t xml:space="preserve"> transport planning, land use planning, urban design, traffic engineering, sustainable transport project delivery or similar.</w:t>
            </w:r>
          </w:p>
          <w:p w14:paraId="1254B526" w14:textId="250F712E"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56B6314B" w14:textId="77777777"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r w:rsidRPr="00F46DE8">
              <w:rPr>
                <w:rFonts w:asciiTheme="minorHAnsi" w:hAnsiTheme="minorHAnsi" w:cstheme="minorHAnsi"/>
                <w:color w:val="auto"/>
                <w:sz w:val="22"/>
                <w:szCs w:val="22"/>
                <w:lang w:val="en-GB" w:eastAsia="en-GB"/>
              </w:rPr>
              <w:sym w:font="Wingdings" w:char="F0FC"/>
            </w:r>
          </w:p>
        </w:tc>
        <w:tc>
          <w:tcPr>
            <w:tcW w:w="1559" w:type="dxa"/>
          </w:tcPr>
          <w:p w14:paraId="268DF6D2" w14:textId="77777777"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r>
      <w:tr w:rsidR="005D05B0" w:rsidRPr="00F46DE8" w14:paraId="13099BFC" w14:textId="77777777" w:rsidTr="00F90B29">
        <w:tc>
          <w:tcPr>
            <w:tcW w:w="6232" w:type="dxa"/>
          </w:tcPr>
          <w:p w14:paraId="00DE925A"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Project management </w:t>
            </w:r>
          </w:p>
          <w:p w14:paraId="27CE48D1" w14:textId="2DFA92CD"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FCC32B9" w14:textId="3B05D842"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c>
          <w:tcPr>
            <w:tcW w:w="1559" w:type="dxa"/>
          </w:tcPr>
          <w:p w14:paraId="47C2B0E8" w14:textId="77777777"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r w:rsidRPr="00F46DE8">
              <w:rPr>
                <w:rFonts w:asciiTheme="minorHAnsi" w:hAnsiTheme="minorHAnsi" w:cstheme="minorHAnsi"/>
                <w:color w:val="auto"/>
                <w:sz w:val="22"/>
                <w:szCs w:val="22"/>
                <w:lang w:val="en-GB" w:eastAsia="en-GB"/>
              </w:rPr>
              <w:sym w:font="Wingdings" w:char="F0FC"/>
            </w:r>
          </w:p>
        </w:tc>
      </w:tr>
      <w:tr w:rsidR="005D05B0" w:rsidRPr="00F46DE8" w14:paraId="08F13204" w14:textId="77777777" w:rsidTr="00F90B29">
        <w:tc>
          <w:tcPr>
            <w:tcW w:w="6232" w:type="dxa"/>
          </w:tcPr>
          <w:p w14:paraId="431F543B"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Partnership working and relationship-building</w:t>
            </w:r>
          </w:p>
          <w:p w14:paraId="72B1D501" w14:textId="75A12BEF"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B458BFD" w14:textId="0969A88D"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c>
          <w:tcPr>
            <w:tcW w:w="1559" w:type="dxa"/>
          </w:tcPr>
          <w:p w14:paraId="26182FDF" w14:textId="77777777"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r w:rsidRPr="00F46DE8">
              <w:rPr>
                <w:rFonts w:asciiTheme="minorHAnsi" w:hAnsiTheme="minorHAnsi" w:cstheme="minorHAnsi"/>
                <w:color w:val="auto"/>
                <w:sz w:val="22"/>
                <w:szCs w:val="22"/>
                <w:lang w:val="en-GB" w:eastAsia="en-GB"/>
              </w:rPr>
              <w:sym w:font="Wingdings" w:char="F0FC"/>
            </w:r>
          </w:p>
        </w:tc>
      </w:tr>
      <w:tr w:rsidR="005D05B0" w:rsidRPr="00F46DE8" w14:paraId="4CACE455" w14:textId="2AE4127D" w:rsidTr="00F90B29">
        <w:tc>
          <w:tcPr>
            <w:tcW w:w="6232" w:type="dxa"/>
          </w:tcPr>
          <w:p w14:paraId="2920E405"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Working with or in local authorities </w:t>
            </w:r>
          </w:p>
          <w:p w14:paraId="2818792E" w14:textId="23EF29B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4DED9641" w14:textId="7E568292"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c>
          <w:tcPr>
            <w:tcW w:w="1559" w:type="dxa"/>
          </w:tcPr>
          <w:p w14:paraId="2EAA0C76" w14:textId="7E9B67A5"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r>
      <w:tr w:rsidR="005D05B0" w:rsidRPr="00F46DE8" w14:paraId="117BA4A0" w14:textId="77777777" w:rsidTr="00F90B29">
        <w:tc>
          <w:tcPr>
            <w:tcW w:w="6232" w:type="dxa"/>
          </w:tcPr>
          <w:p w14:paraId="2041B6BE"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Behaviour change work</w:t>
            </w:r>
          </w:p>
          <w:p w14:paraId="1FC06613" w14:textId="6DD85BA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3318AE89" w14:textId="7704A6B6"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c>
          <w:tcPr>
            <w:tcW w:w="1559" w:type="dxa"/>
          </w:tcPr>
          <w:p w14:paraId="54EC8A1F" w14:textId="77777777"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r>
      <w:tr w:rsidR="005D05B0" w:rsidRPr="00F46DE8" w14:paraId="7BDBD544" w14:textId="77777777" w:rsidTr="00F90B29">
        <w:tc>
          <w:tcPr>
            <w:tcW w:w="6232" w:type="dxa"/>
          </w:tcPr>
          <w:p w14:paraId="3B052EF6"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Community engagement</w:t>
            </w:r>
          </w:p>
          <w:p w14:paraId="4F674E0A" w14:textId="140C682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4929AD26" w14:textId="702EA644" w:rsidR="005D05B0" w:rsidRPr="00F46DE8" w:rsidRDefault="00DA5D12"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r w:rsidRPr="00F46DE8">
              <w:rPr>
                <w:rFonts w:asciiTheme="minorHAnsi" w:hAnsiTheme="minorHAnsi" w:cstheme="minorHAnsi"/>
                <w:color w:val="auto"/>
                <w:sz w:val="22"/>
                <w:szCs w:val="22"/>
                <w:lang w:val="en-GB" w:eastAsia="en-GB"/>
              </w:rPr>
              <w:sym w:font="Wingdings" w:char="F0FC"/>
            </w:r>
          </w:p>
        </w:tc>
        <w:tc>
          <w:tcPr>
            <w:tcW w:w="1559" w:type="dxa"/>
          </w:tcPr>
          <w:p w14:paraId="5EE46AA3" w14:textId="39E020E4" w:rsidR="005D05B0" w:rsidRPr="00F46DE8" w:rsidRDefault="005D05B0" w:rsidP="00BB11B0">
            <w:pPr>
              <w:pStyle w:val="Body"/>
              <w:spacing w:beforeLines="20" w:before="48" w:afterLines="20" w:after="48" w:line="240" w:lineRule="auto"/>
              <w:contextualSpacing/>
              <w:jc w:val="left"/>
              <w:rPr>
                <w:rFonts w:asciiTheme="minorHAnsi" w:hAnsiTheme="minorHAnsi" w:cstheme="minorHAnsi"/>
                <w:color w:val="auto"/>
                <w:sz w:val="22"/>
                <w:szCs w:val="22"/>
                <w:lang w:val="en-GB" w:eastAsia="en-GB"/>
              </w:rPr>
            </w:pPr>
          </w:p>
        </w:tc>
      </w:tr>
      <w:tr w:rsidR="005D05B0" w:rsidRPr="00F46DE8" w14:paraId="4C17A02A" w14:textId="77777777" w:rsidTr="00F90B29">
        <w:tc>
          <w:tcPr>
            <w:tcW w:w="6232" w:type="dxa"/>
            <w:shd w:val="clear" w:color="auto" w:fill="E7E6E6" w:themeFill="background2"/>
          </w:tcPr>
          <w:p w14:paraId="562AC065" w14:textId="77777777" w:rsidR="005D05B0"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Skills and Abilities</w:t>
            </w:r>
          </w:p>
          <w:p w14:paraId="3B917AAE" w14:textId="50E75813" w:rsidR="00B763E8" w:rsidRPr="00F46DE8" w:rsidRDefault="00B763E8" w:rsidP="00BB11B0">
            <w:pPr>
              <w:pStyle w:val="NumberedList1"/>
              <w:numPr>
                <w:ilvl w:val="0"/>
                <w:numId w:val="0"/>
              </w:numPr>
              <w:spacing w:after="0" w:line="240" w:lineRule="auto"/>
              <w:jc w:val="left"/>
              <w:rPr>
                <w:rFonts w:asciiTheme="minorHAnsi" w:hAnsiTheme="minorHAnsi" w:cstheme="minorHAnsi"/>
                <w:b/>
              </w:rPr>
            </w:pPr>
          </w:p>
        </w:tc>
        <w:tc>
          <w:tcPr>
            <w:tcW w:w="1560" w:type="dxa"/>
            <w:shd w:val="clear" w:color="auto" w:fill="E7E6E6" w:themeFill="background2"/>
          </w:tcPr>
          <w:p w14:paraId="571C2B1E"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shd w:val="clear" w:color="auto" w:fill="E7E6E6" w:themeFill="background2"/>
          </w:tcPr>
          <w:p w14:paraId="6EAF09CB"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5E4D67A1" w14:textId="77777777" w:rsidTr="00F90B29">
        <w:trPr>
          <w:trHeight w:val="341"/>
        </w:trPr>
        <w:tc>
          <w:tcPr>
            <w:tcW w:w="6232" w:type="dxa"/>
          </w:tcPr>
          <w:p w14:paraId="14A26C75"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Excellent verbal and written communication skills and presentation skills </w:t>
            </w:r>
          </w:p>
          <w:p w14:paraId="416848FE" w14:textId="4123C752"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58C51B07" w14:textId="16EC0AB2"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1CAAC4D2"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r w:rsidR="005D05B0" w:rsidRPr="00F46DE8" w14:paraId="317FAF76" w14:textId="77777777" w:rsidTr="00F90B29">
        <w:trPr>
          <w:trHeight w:val="341"/>
        </w:trPr>
        <w:tc>
          <w:tcPr>
            <w:tcW w:w="6232" w:type="dxa"/>
          </w:tcPr>
          <w:p w14:paraId="262F4775" w14:textId="77777777" w:rsidR="00B763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Excellent interpersonal skills and the ability to build relationships with partners, key stakeholders and communities</w:t>
            </w:r>
          </w:p>
          <w:p w14:paraId="5A8D864B" w14:textId="36278BE9"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 </w:t>
            </w:r>
          </w:p>
        </w:tc>
        <w:tc>
          <w:tcPr>
            <w:tcW w:w="1560" w:type="dxa"/>
          </w:tcPr>
          <w:p w14:paraId="0265E04A" w14:textId="087C7AB3"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195A1FB9" w14:textId="35655643"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7F43CDB5" w14:textId="77777777" w:rsidTr="00F90B29">
        <w:trPr>
          <w:trHeight w:val="341"/>
        </w:trPr>
        <w:tc>
          <w:tcPr>
            <w:tcW w:w="6232" w:type="dxa"/>
          </w:tcPr>
          <w:p w14:paraId="4FDB0170"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Ability to work independently and make decisions with minimal supervision</w:t>
            </w:r>
          </w:p>
          <w:p w14:paraId="0A7B15A4" w14:textId="7ED516D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EF9EAE7" w14:textId="2A7BCBC4"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44B56DD8" w14:textId="43F1799C"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27AD6B44" w14:textId="77777777" w:rsidTr="00F90B29">
        <w:trPr>
          <w:trHeight w:val="341"/>
        </w:trPr>
        <w:tc>
          <w:tcPr>
            <w:tcW w:w="6232" w:type="dxa"/>
          </w:tcPr>
          <w:p w14:paraId="7DE3A13A"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Ability to be a team player</w:t>
            </w:r>
          </w:p>
          <w:p w14:paraId="67379B94" w14:textId="1FD307E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5B585C4C" w14:textId="6A44F485"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67D9C02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r w:rsidR="005D05B0" w:rsidRPr="00F46DE8" w14:paraId="6A81791E" w14:textId="77777777" w:rsidTr="00F90B29">
        <w:trPr>
          <w:trHeight w:val="341"/>
        </w:trPr>
        <w:tc>
          <w:tcPr>
            <w:tcW w:w="6232" w:type="dxa"/>
          </w:tcPr>
          <w:p w14:paraId="2E95C806"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Ability to develop concept designs for active travel infrastructure projects either individually or as part of a design team</w:t>
            </w:r>
          </w:p>
          <w:p w14:paraId="42F8D40A" w14:textId="20AD2CA0"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5EEB5048" w14:textId="2D81CCDC"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0473D365"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r w:rsidR="005D05B0" w:rsidRPr="00F46DE8" w14:paraId="0A5A5DE2" w14:textId="77777777" w:rsidTr="00F90B29">
        <w:trPr>
          <w:trHeight w:val="341"/>
        </w:trPr>
        <w:tc>
          <w:tcPr>
            <w:tcW w:w="6232" w:type="dxa"/>
          </w:tcPr>
          <w:p w14:paraId="571F5865"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Strong analytical skills</w:t>
            </w:r>
          </w:p>
          <w:p w14:paraId="04107348" w14:textId="4327561C"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06233C8B" w14:textId="726575BE"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10D65A7E"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40714B63" w14:textId="77777777" w:rsidTr="00F90B29">
        <w:trPr>
          <w:trHeight w:val="341"/>
        </w:trPr>
        <w:tc>
          <w:tcPr>
            <w:tcW w:w="6232" w:type="dxa"/>
          </w:tcPr>
          <w:p w14:paraId="53164B3C"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Excellent report writing skills</w:t>
            </w:r>
          </w:p>
          <w:p w14:paraId="47D04CDE" w14:textId="688F0DEE"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1D21A91B" w14:textId="3962FBA6"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2F613D1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5FC6AA9E" w14:textId="77777777" w:rsidTr="00F90B29">
        <w:trPr>
          <w:trHeight w:val="341"/>
        </w:trPr>
        <w:tc>
          <w:tcPr>
            <w:tcW w:w="6232" w:type="dxa"/>
          </w:tcPr>
          <w:p w14:paraId="5A2876FE"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Effective time management skills</w:t>
            </w:r>
          </w:p>
          <w:p w14:paraId="5565D900" w14:textId="19512C98"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3F42AC24" w14:textId="255CF270"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7BD2C46E"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657915E2" w14:textId="77777777" w:rsidTr="00F90B29">
        <w:trPr>
          <w:trHeight w:val="341"/>
        </w:trPr>
        <w:tc>
          <w:tcPr>
            <w:tcW w:w="6232" w:type="dxa"/>
          </w:tcPr>
          <w:p w14:paraId="4122D032"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Proficient in Microsoft Office</w:t>
            </w:r>
          </w:p>
          <w:p w14:paraId="638C5693" w14:textId="5D69DBD1"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19E223D1" w14:textId="79CD7213"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1384B74F"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63723EB8" w14:textId="77777777" w:rsidTr="00F90B29">
        <w:trPr>
          <w:trHeight w:val="341"/>
        </w:trPr>
        <w:tc>
          <w:tcPr>
            <w:tcW w:w="6232" w:type="dxa"/>
          </w:tcPr>
          <w:p w14:paraId="7CE2317E"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Competent in using GIS (geographic information system) mapping</w:t>
            </w:r>
          </w:p>
          <w:p w14:paraId="7149642D" w14:textId="6F99DDE3"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79513D3"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c>
          <w:tcPr>
            <w:tcW w:w="1559" w:type="dxa"/>
          </w:tcPr>
          <w:p w14:paraId="1D265AB3"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54162AA4" w14:textId="77777777" w:rsidTr="00F90B29">
        <w:trPr>
          <w:trHeight w:val="341"/>
        </w:trPr>
        <w:tc>
          <w:tcPr>
            <w:tcW w:w="6232" w:type="dxa"/>
          </w:tcPr>
          <w:p w14:paraId="49072031"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lastRenderedPageBreak/>
              <w:t>Strategic thinking</w:t>
            </w:r>
          </w:p>
          <w:p w14:paraId="30DD13CD" w14:textId="0C919B7F"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C4D7C1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c>
          <w:tcPr>
            <w:tcW w:w="1559" w:type="dxa"/>
          </w:tcPr>
          <w:p w14:paraId="339E1EF3" w14:textId="023780DF"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0284A6C7" w14:textId="77777777" w:rsidTr="00F90B29">
        <w:trPr>
          <w:trHeight w:val="341"/>
        </w:trPr>
        <w:tc>
          <w:tcPr>
            <w:tcW w:w="6232" w:type="dxa"/>
          </w:tcPr>
          <w:p w14:paraId="6A8BEBA7"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Ability to persuade others to try out a new approach or</w:t>
            </w:r>
            <w:r w:rsidR="008028DD" w:rsidRPr="00F46DE8">
              <w:rPr>
                <w:rFonts w:asciiTheme="minorHAnsi" w:hAnsiTheme="minorHAnsi" w:cstheme="minorHAnsi"/>
              </w:rPr>
              <w:t xml:space="preserve"> </w:t>
            </w:r>
            <w:r w:rsidRPr="00F46DE8">
              <w:rPr>
                <w:rFonts w:asciiTheme="minorHAnsi" w:hAnsiTheme="minorHAnsi" w:cstheme="minorHAnsi"/>
              </w:rPr>
              <w:t>idea</w:t>
            </w:r>
          </w:p>
          <w:p w14:paraId="716EB1AA" w14:textId="316AD576"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3EA2A9AA" w14:textId="01A6FBBA"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0153AF9C"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r w:rsidR="005D05B0" w:rsidRPr="00F46DE8" w14:paraId="10444FBC" w14:textId="77777777" w:rsidTr="00F90B29">
        <w:tc>
          <w:tcPr>
            <w:tcW w:w="6232" w:type="dxa"/>
            <w:shd w:val="clear" w:color="auto" w:fill="E7E6E6" w:themeFill="background2"/>
          </w:tcPr>
          <w:p w14:paraId="636B6E24" w14:textId="77777777" w:rsidR="005D05B0"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Specific qualifications/ training required</w:t>
            </w:r>
          </w:p>
          <w:p w14:paraId="35FECF20" w14:textId="14DC5311" w:rsidR="00B763E8" w:rsidRPr="00F46DE8" w:rsidRDefault="00B763E8" w:rsidP="00BB11B0">
            <w:pPr>
              <w:pStyle w:val="NumberedList1"/>
              <w:numPr>
                <w:ilvl w:val="0"/>
                <w:numId w:val="0"/>
              </w:numPr>
              <w:spacing w:after="0" w:line="240" w:lineRule="auto"/>
              <w:jc w:val="left"/>
              <w:rPr>
                <w:rFonts w:asciiTheme="minorHAnsi" w:hAnsiTheme="minorHAnsi" w:cstheme="minorHAnsi"/>
                <w:b/>
              </w:rPr>
            </w:pPr>
          </w:p>
        </w:tc>
        <w:tc>
          <w:tcPr>
            <w:tcW w:w="1560" w:type="dxa"/>
            <w:shd w:val="clear" w:color="auto" w:fill="E7E6E6" w:themeFill="background2"/>
          </w:tcPr>
          <w:p w14:paraId="0B5CD1C2"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shd w:val="clear" w:color="auto" w:fill="E7E6E6" w:themeFill="background2"/>
          </w:tcPr>
          <w:p w14:paraId="02E7C384"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09D88FA8" w14:textId="77777777" w:rsidTr="00F90B29">
        <w:tc>
          <w:tcPr>
            <w:tcW w:w="6232" w:type="dxa"/>
          </w:tcPr>
          <w:p w14:paraId="1D0BCE10"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Educated as appropriate to person specification</w:t>
            </w:r>
          </w:p>
          <w:p w14:paraId="27B39C4B" w14:textId="2B6D5969"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307FAE2E" w14:textId="31A2B94D"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tcPr>
          <w:p w14:paraId="2D49F8BF"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759F8A4C" w14:textId="77777777" w:rsidTr="00F90B29">
        <w:tc>
          <w:tcPr>
            <w:tcW w:w="6232" w:type="dxa"/>
            <w:shd w:val="clear" w:color="auto" w:fill="E7E6E6" w:themeFill="background2"/>
          </w:tcPr>
          <w:p w14:paraId="68846EEF" w14:textId="77777777" w:rsidR="005D05B0"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Specific knowledge required</w:t>
            </w:r>
          </w:p>
          <w:p w14:paraId="540BD275" w14:textId="68ED0923" w:rsidR="00B763E8" w:rsidRPr="00F46DE8" w:rsidRDefault="00B763E8" w:rsidP="00BB11B0">
            <w:pPr>
              <w:pStyle w:val="NumberedList1"/>
              <w:numPr>
                <w:ilvl w:val="0"/>
                <w:numId w:val="0"/>
              </w:numPr>
              <w:spacing w:after="0" w:line="240" w:lineRule="auto"/>
              <w:jc w:val="left"/>
              <w:rPr>
                <w:rFonts w:asciiTheme="minorHAnsi" w:hAnsiTheme="minorHAnsi" w:cstheme="minorHAnsi"/>
                <w:b/>
              </w:rPr>
            </w:pPr>
          </w:p>
        </w:tc>
        <w:tc>
          <w:tcPr>
            <w:tcW w:w="1560" w:type="dxa"/>
            <w:shd w:val="clear" w:color="auto" w:fill="E7E6E6" w:themeFill="background2"/>
          </w:tcPr>
          <w:p w14:paraId="6495B5B5"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c>
          <w:tcPr>
            <w:tcW w:w="1559" w:type="dxa"/>
            <w:shd w:val="clear" w:color="auto" w:fill="E7E6E6" w:themeFill="background2"/>
          </w:tcPr>
          <w:p w14:paraId="5E68CD79"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p>
        </w:tc>
      </w:tr>
      <w:tr w:rsidR="005D05B0" w:rsidRPr="00F46DE8" w14:paraId="4B989A09" w14:textId="77777777" w:rsidTr="00F90B29">
        <w:trPr>
          <w:trHeight w:val="341"/>
        </w:trPr>
        <w:tc>
          <w:tcPr>
            <w:tcW w:w="6232" w:type="dxa"/>
            <w:shd w:val="clear" w:color="auto" w:fill="auto"/>
          </w:tcPr>
          <w:p w14:paraId="2195CE01" w14:textId="77777777"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National and international best practice in design and promotion of cycling, walking and wheeling</w:t>
            </w:r>
          </w:p>
          <w:p w14:paraId="048982AB" w14:textId="3BA0C441"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tc>
        <w:tc>
          <w:tcPr>
            <w:tcW w:w="1560" w:type="dxa"/>
          </w:tcPr>
          <w:p w14:paraId="2A6693BE"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c>
          <w:tcPr>
            <w:tcW w:w="1559" w:type="dxa"/>
          </w:tcPr>
          <w:p w14:paraId="3C3EADA6"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r w:rsidR="005D05B0" w:rsidRPr="00F46DE8" w14:paraId="0C05B8DB" w14:textId="77777777" w:rsidTr="00F90B29">
        <w:trPr>
          <w:trHeight w:val="341"/>
        </w:trPr>
        <w:tc>
          <w:tcPr>
            <w:tcW w:w="6232" w:type="dxa"/>
            <w:shd w:val="clear" w:color="auto" w:fill="auto"/>
          </w:tcPr>
          <w:p w14:paraId="008BFF3D" w14:textId="77777777" w:rsidR="00B763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Knowledge of the funding context for active travel in Scotland</w:t>
            </w:r>
          </w:p>
          <w:p w14:paraId="385A3837" w14:textId="0B0CAE6B"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 </w:t>
            </w:r>
          </w:p>
        </w:tc>
        <w:tc>
          <w:tcPr>
            <w:tcW w:w="1560" w:type="dxa"/>
          </w:tcPr>
          <w:p w14:paraId="782B73DD"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c>
          <w:tcPr>
            <w:tcW w:w="1559" w:type="dxa"/>
          </w:tcPr>
          <w:p w14:paraId="3608D5FA" w14:textId="77777777" w:rsidR="005D05B0"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sym w:font="Wingdings" w:char="F0FC"/>
            </w:r>
          </w:p>
        </w:tc>
      </w:tr>
    </w:tbl>
    <w:p w14:paraId="529165A6" w14:textId="77777777" w:rsidR="005D05B0" w:rsidRPr="00F46DE8" w:rsidRDefault="005D05B0" w:rsidP="00BB11B0">
      <w:pPr>
        <w:pStyle w:val="Body"/>
        <w:spacing w:after="0" w:line="240" w:lineRule="auto"/>
        <w:jc w:val="left"/>
        <w:rPr>
          <w:rFonts w:asciiTheme="minorHAnsi" w:hAnsiTheme="minorHAnsi" w:cstheme="minorHAnsi"/>
          <w:bCs/>
          <w:color w:val="auto"/>
          <w:spacing w:val="-8"/>
          <w:sz w:val="24"/>
          <w:szCs w:val="22"/>
          <w:lang w:val="en-GB"/>
        </w:rPr>
      </w:pPr>
    </w:p>
    <w:p w14:paraId="2EF58512" w14:textId="15CB7BC3" w:rsidR="005D05B0"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 xml:space="preserve">This document does not form part of the contract of employment but does outline our expectations. If we need to amend this document in the </w:t>
      </w:r>
      <w:proofErr w:type="gramStart"/>
      <w:r w:rsidRPr="00F46DE8">
        <w:rPr>
          <w:rFonts w:asciiTheme="minorHAnsi" w:hAnsiTheme="minorHAnsi" w:cstheme="minorHAnsi"/>
        </w:rPr>
        <w:t>future</w:t>
      </w:r>
      <w:proofErr w:type="gramEnd"/>
      <w:r w:rsidRPr="00F46DE8">
        <w:rPr>
          <w:rFonts w:asciiTheme="minorHAnsi" w:hAnsiTheme="minorHAnsi" w:cstheme="minorHAnsi"/>
        </w:rPr>
        <w:t xml:space="preserve"> we will consult with the post holder before doing so.</w:t>
      </w:r>
    </w:p>
    <w:p w14:paraId="3A57AEF3" w14:textId="50DF6DB7" w:rsidR="00B763E8" w:rsidRDefault="00B763E8" w:rsidP="00BB11B0">
      <w:pPr>
        <w:pStyle w:val="NumberedList1"/>
        <w:numPr>
          <w:ilvl w:val="0"/>
          <w:numId w:val="0"/>
        </w:numPr>
        <w:spacing w:after="0" w:line="240" w:lineRule="auto"/>
        <w:jc w:val="left"/>
        <w:rPr>
          <w:rFonts w:asciiTheme="minorHAnsi" w:hAnsiTheme="minorHAnsi" w:cstheme="minorHAnsi"/>
        </w:rPr>
      </w:pPr>
    </w:p>
    <w:p w14:paraId="2680E7F0"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1BFECF5E" w14:textId="45071D0E" w:rsidR="005D05B0" w:rsidRPr="00F46DE8" w:rsidRDefault="005D05B0" w:rsidP="00BB11B0">
      <w:pPr>
        <w:pStyle w:val="NumberedList1"/>
        <w:numPr>
          <w:ilvl w:val="0"/>
          <w:numId w:val="0"/>
        </w:numPr>
        <w:spacing w:after="0" w:line="240" w:lineRule="auto"/>
        <w:jc w:val="left"/>
        <w:rPr>
          <w:rFonts w:asciiTheme="minorHAnsi" w:hAnsiTheme="minorHAnsi" w:cstheme="minorHAnsi"/>
          <w:b/>
          <w:sz w:val="28"/>
          <w:u w:val="single"/>
        </w:rPr>
      </w:pPr>
      <w:r w:rsidRPr="00F46DE8">
        <w:rPr>
          <w:rFonts w:asciiTheme="minorHAnsi" w:hAnsiTheme="minorHAnsi" w:cstheme="minorHAnsi"/>
          <w:b/>
          <w:sz w:val="28"/>
          <w:u w:val="single"/>
        </w:rPr>
        <w:t>Everyone at Sustrans</w:t>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r w:rsidRPr="00F46DE8">
        <w:rPr>
          <w:rFonts w:asciiTheme="minorHAnsi" w:hAnsiTheme="minorHAnsi" w:cstheme="minorHAnsi"/>
          <w:b/>
          <w:sz w:val="28"/>
          <w:u w:val="single"/>
        </w:rPr>
        <w:tab/>
      </w:r>
    </w:p>
    <w:p w14:paraId="77B2FFAE" w14:textId="77777777" w:rsidR="00B763E8" w:rsidRDefault="00B763E8" w:rsidP="00BB11B0">
      <w:pPr>
        <w:pStyle w:val="NumberedList1"/>
        <w:numPr>
          <w:ilvl w:val="0"/>
          <w:numId w:val="0"/>
        </w:numPr>
        <w:spacing w:after="0" w:line="240" w:lineRule="auto"/>
        <w:jc w:val="left"/>
        <w:rPr>
          <w:rFonts w:asciiTheme="minorHAnsi" w:hAnsiTheme="minorHAnsi" w:cstheme="minorHAnsi"/>
          <w:b/>
        </w:rPr>
      </w:pPr>
    </w:p>
    <w:p w14:paraId="05699322" w14:textId="038F91D7" w:rsidR="00BB11B0" w:rsidRDefault="005D05B0" w:rsidP="00BB11B0">
      <w:pPr>
        <w:pStyle w:val="NumberedList1"/>
        <w:numPr>
          <w:ilvl w:val="0"/>
          <w:numId w:val="0"/>
        </w:numPr>
        <w:spacing w:after="0" w:line="240" w:lineRule="auto"/>
        <w:jc w:val="left"/>
        <w:rPr>
          <w:rFonts w:asciiTheme="minorHAnsi" w:hAnsiTheme="minorHAnsi" w:cstheme="minorHAnsi"/>
          <w:b/>
        </w:rPr>
      </w:pPr>
      <w:r w:rsidRPr="00F46DE8">
        <w:rPr>
          <w:rFonts w:asciiTheme="minorHAnsi" w:hAnsiTheme="minorHAnsi" w:cstheme="minorHAnsi"/>
          <w:b/>
        </w:rPr>
        <w:t>Our values guide us in everything we do:</w:t>
      </w:r>
    </w:p>
    <w:p w14:paraId="35DA9536" w14:textId="77777777" w:rsidR="00BB11B0" w:rsidRPr="00F46DE8" w:rsidRDefault="00BB11B0" w:rsidP="00BB11B0">
      <w:pPr>
        <w:pStyle w:val="NumberedList1"/>
        <w:numPr>
          <w:ilvl w:val="0"/>
          <w:numId w:val="0"/>
        </w:numPr>
        <w:spacing w:after="0" w:line="240" w:lineRule="auto"/>
        <w:jc w:val="left"/>
        <w:rPr>
          <w:rFonts w:asciiTheme="minorHAnsi" w:hAnsiTheme="minorHAnsi" w:cstheme="minorHAnsi"/>
          <w:b/>
        </w:rPr>
      </w:pPr>
    </w:p>
    <w:p w14:paraId="7D50A17A" w14:textId="2907AF86"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Including everyone</w:t>
      </w:r>
    </w:p>
    <w:p w14:paraId="26E55E28" w14:textId="77777777" w:rsidR="00B763E8" w:rsidRPr="00F46DE8" w:rsidRDefault="00B763E8" w:rsidP="00BB11B0">
      <w:pPr>
        <w:pStyle w:val="NumberedList1"/>
        <w:numPr>
          <w:ilvl w:val="0"/>
          <w:numId w:val="0"/>
        </w:numPr>
        <w:spacing w:after="0" w:line="240" w:lineRule="auto"/>
        <w:ind w:left="720"/>
        <w:jc w:val="left"/>
        <w:rPr>
          <w:rFonts w:asciiTheme="minorHAnsi" w:hAnsiTheme="minorHAnsi" w:cstheme="minorHAnsi"/>
        </w:rPr>
      </w:pPr>
    </w:p>
    <w:p w14:paraId="194FC094" w14:textId="4859DA08"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Having the courage to question</w:t>
      </w:r>
    </w:p>
    <w:p w14:paraId="3A0E32E8"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239BBFF7" w14:textId="494F757B"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Acting local, thinking big</w:t>
      </w:r>
    </w:p>
    <w:p w14:paraId="085AC45B"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2920242C" w14:textId="33EDB2A3"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Getting things done, together</w:t>
      </w:r>
    </w:p>
    <w:p w14:paraId="40EAE5AA"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511883BA" w14:textId="305FDD0B"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Always learning.</w:t>
      </w:r>
    </w:p>
    <w:p w14:paraId="68AFAD2F"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348244F2" w14:textId="598EF040"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 xml:space="preserve">Sustrans has clear health and safety </w:t>
      </w:r>
      <w:proofErr w:type="gramStart"/>
      <w:r w:rsidRPr="00F46DE8">
        <w:rPr>
          <w:rFonts w:asciiTheme="minorHAnsi" w:hAnsiTheme="minorHAnsi" w:cstheme="minorHAnsi"/>
        </w:rPr>
        <w:t>policies</w:t>
      </w:r>
      <w:proofErr w:type="gramEnd"/>
      <w:r w:rsidRPr="00F46DE8">
        <w:rPr>
          <w:rFonts w:asciiTheme="minorHAnsi" w:hAnsiTheme="minorHAnsi" w:cstheme="minorHAnsi"/>
        </w:rPr>
        <w:t xml:space="preserve"> and it is essential that all our colleagues follow these. Very often our teams come into contact with young people through </w:t>
      </w:r>
      <w:proofErr w:type="gramStart"/>
      <w:r w:rsidRPr="00F46DE8">
        <w:rPr>
          <w:rFonts w:asciiTheme="minorHAnsi" w:hAnsiTheme="minorHAnsi" w:cstheme="minorHAnsi"/>
        </w:rPr>
        <w:t>schools</w:t>
      </w:r>
      <w:proofErr w:type="gramEnd"/>
      <w:r w:rsidRPr="00F46DE8">
        <w:rPr>
          <w:rFonts w:asciiTheme="minorHAnsi" w:hAnsiTheme="minorHAnsi" w:cstheme="minorHAnsi"/>
        </w:rPr>
        <w:t xml:space="preserve"> work or community engagement so it is everyone’s responsibility at Sustrans to comply with our Safeguarding policies.</w:t>
      </w:r>
    </w:p>
    <w:p w14:paraId="5BA39AA5"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049BD19B" w14:textId="6312B9BD"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F46DE8">
        <w:rPr>
          <w:rFonts w:asciiTheme="minorHAnsi" w:hAnsiTheme="minorHAnsi" w:cstheme="minorHAnsi"/>
        </w:rPr>
        <w:t>more fully understand, access and represent the communities we work in.</w:t>
      </w:r>
      <w:proofErr w:type="gramEnd"/>
      <w:r w:rsidRPr="00F46DE8">
        <w:rPr>
          <w:rFonts w:asciiTheme="minorHAnsi" w:hAnsiTheme="minorHAnsi" w:cstheme="minorHAnsi"/>
        </w:rPr>
        <w:t xml:space="preserve"> Everyone at Sustrans should support this goal and follow our Equality, Diversity and Inclusion policies and procedures.  </w:t>
      </w:r>
    </w:p>
    <w:p w14:paraId="606C8158"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68C4EB0B" w14:textId="650FF405"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Sustrans asks that all our employees develop their skills, knowledge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30114BBE"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6579E6A0" w14:textId="576285A1"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lastRenderedPageBreak/>
        <w:t>It is very important that our colleagues are happy and able to work with IT systems - we use Microsoft programmes and other databases every day (we will train you on our bespoke systems)</w:t>
      </w:r>
    </w:p>
    <w:p w14:paraId="79AD5930" w14:textId="77777777" w:rsidR="003D0FFF" w:rsidRPr="00F46DE8" w:rsidRDefault="003D0FFF" w:rsidP="003D0FFF">
      <w:pPr>
        <w:pStyle w:val="NumberedList1"/>
        <w:numPr>
          <w:ilvl w:val="0"/>
          <w:numId w:val="0"/>
        </w:numPr>
        <w:spacing w:after="0" w:line="240" w:lineRule="auto"/>
        <w:jc w:val="left"/>
        <w:rPr>
          <w:rFonts w:asciiTheme="minorHAnsi" w:hAnsiTheme="minorHAnsi" w:cstheme="minorHAnsi"/>
        </w:rPr>
      </w:pPr>
    </w:p>
    <w:p w14:paraId="10917BF8" w14:textId="75546639"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 xml:space="preserve">It is also important that everyone at Sustrans supports and follows with the charity’s guidance on branding/key messages and contributes towards raising Sustrans’ profile. </w:t>
      </w:r>
    </w:p>
    <w:p w14:paraId="41E28BF2" w14:textId="77777777" w:rsidR="00B763E8" w:rsidRPr="00F46DE8" w:rsidRDefault="00B763E8" w:rsidP="00BB11B0">
      <w:pPr>
        <w:pStyle w:val="NumberedList1"/>
        <w:numPr>
          <w:ilvl w:val="0"/>
          <w:numId w:val="0"/>
        </w:numPr>
        <w:spacing w:after="0" w:line="240" w:lineRule="auto"/>
        <w:ind w:left="720"/>
        <w:jc w:val="left"/>
        <w:rPr>
          <w:rFonts w:asciiTheme="minorHAnsi" w:hAnsiTheme="minorHAnsi" w:cstheme="minorHAnsi"/>
        </w:rPr>
      </w:pPr>
    </w:p>
    <w:p w14:paraId="384D8587" w14:textId="2B1FAAD7"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Everyone at Sustrans is required to work their contracted hours and record their time – if extra hours are worked then we can take time off in lieu.</w:t>
      </w:r>
      <w:r w:rsidRPr="00F46DE8">
        <w:rPr>
          <w:rFonts w:asciiTheme="minorHAnsi" w:hAnsiTheme="minorHAnsi" w:cstheme="minorHAnsi"/>
        </w:rPr>
        <w:softHyphen/>
      </w:r>
    </w:p>
    <w:p w14:paraId="78E9D178"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11085ADF" w14:textId="264B5BFC" w:rsidR="005D05B0" w:rsidRDefault="005D05B0" w:rsidP="00BB11B0">
      <w:pPr>
        <w:pStyle w:val="NumberedList1"/>
        <w:numPr>
          <w:ilvl w:val="0"/>
          <w:numId w:val="20"/>
        </w:numPr>
        <w:spacing w:after="0" w:line="240" w:lineRule="auto"/>
        <w:jc w:val="left"/>
        <w:rPr>
          <w:rFonts w:asciiTheme="minorHAnsi" w:hAnsiTheme="minorHAnsi" w:cstheme="minorHAnsi"/>
        </w:rPr>
      </w:pPr>
      <w:r w:rsidRPr="00F46DE8">
        <w:rPr>
          <w:rFonts w:asciiTheme="minorHAnsi" w:hAnsiTheme="minorHAnsi" w:cstheme="minorHAnsi"/>
        </w:rPr>
        <w:t xml:space="preserve">We ask that everyone in Sustrans helps us to develop new opportunities for funded work and builds excellent relationships with our delivery partners and stakeholders. </w:t>
      </w:r>
    </w:p>
    <w:p w14:paraId="34149469" w14:textId="77777777" w:rsidR="00B763E8" w:rsidRPr="00F46DE8" w:rsidRDefault="00B763E8" w:rsidP="00BB11B0">
      <w:pPr>
        <w:pStyle w:val="NumberedList1"/>
        <w:numPr>
          <w:ilvl w:val="0"/>
          <w:numId w:val="0"/>
        </w:numPr>
        <w:spacing w:after="0" w:line="240" w:lineRule="auto"/>
        <w:jc w:val="left"/>
        <w:rPr>
          <w:rFonts w:asciiTheme="minorHAnsi" w:hAnsiTheme="minorHAnsi" w:cstheme="minorHAnsi"/>
        </w:rPr>
      </w:pPr>
    </w:p>
    <w:p w14:paraId="4853510B" w14:textId="4D87A5C9" w:rsidR="003C5932" w:rsidRPr="00F46DE8" w:rsidRDefault="005D05B0" w:rsidP="00BB11B0">
      <w:pPr>
        <w:pStyle w:val="NumberedList1"/>
        <w:numPr>
          <w:ilvl w:val="0"/>
          <w:numId w:val="0"/>
        </w:numPr>
        <w:spacing w:after="0" w:line="240" w:lineRule="auto"/>
        <w:jc w:val="left"/>
        <w:rPr>
          <w:rFonts w:asciiTheme="minorHAnsi" w:hAnsiTheme="minorHAnsi" w:cstheme="minorHAnsi"/>
        </w:rPr>
      </w:pPr>
      <w:r w:rsidRPr="00F46DE8">
        <w:rPr>
          <w:rFonts w:asciiTheme="minorHAnsi" w:hAnsiTheme="minorHAnsi" w:cstheme="minorHAnsi"/>
        </w:rPr>
        <w:t>Two of our values are we get things done, together and we’re always learning. Managers often require their teams to get involved in activities that are outside of their job descriptions as we feel this is one of the ways you can learn on the job, develop new skills, make new contacts and progress your career with Sustrans.</w:t>
      </w:r>
    </w:p>
    <w:sectPr w:rsidR="003C5932" w:rsidRPr="00F46DE8" w:rsidSect="00002360">
      <w:footerReference w:type="default" r:id="rId18"/>
      <w:pgSz w:w="11906" w:h="16838"/>
      <w:pgMar w:top="136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B05D" w14:textId="77777777" w:rsidR="00A338EA" w:rsidRDefault="00A338EA" w:rsidP="006E1298">
      <w:pPr>
        <w:spacing w:after="0" w:line="240" w:lineRule="auto"/>
      </w:pPr>
      <w:r>
        <w:separator/>
      </w:r>
    </w:p>
  </w:endnote>
  <w:endnote w:type="continuationSeparator" w:id="0">
    <w:p w14:paraId="27712628" w14:textId="77777777" w:rsidR="00A338EA" w:rsidRDefault="00A338EA"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283E" w14:textId="06501C3E" w:rsidR="00160D1E" w:rsidRPr="00066C7B" w:rsidRDefault="00160D1E">
    <w:pPr>
      <w:pStyle w:val="Footer"/>
      <w:rPr>
        <w:rFonts w:asciiTheme="majorHAnsi" w:hAnsiTheme="majorHAnsi" w:cstheme="majorHAnsi"/>
        <w:sz w:val="20"/>
        <w:szCs w:val="20"/>
      </w:rPr>
    </w:pPr>
    <w:r w:rsidRPr="00066C7B">
      <w:rPr>
        <w:rFonts w:asciiTheme="majorHAnsi" w:hAnsiTheme="majorHAnsi" w:cstheme="majorHAnsi"/>
        <w:b/>
        <w:noProof/>
        <w:color w:val="ED7D31" w:themeColor="accent2"/>
        <w:sz w:val="20"/>
        <w:szCs w:val="20"/>
      </w:rPr>
      <w:drawing>
        <wp:anchor distT="0" distB="0" distL="114300" distR="114300" simplePos="0" relativeHeight="251659264" behindDoc="1" locked="0" layoutInCell="1" allowOverlap="1" wp14:anchorId="7A7398C9" wp14:editId="3FB95739">
          <wp:simplePos x="0" y="0"/>
          <wp:positionH relativeFrom="column">
            <wp:posOffset>5128591</wp:posOffset>
          </wp:positionH>
          <wp:positionV relativeFrom="page">
            <wp:posOffset>9867486</wp:posOffset>
          </wp:positionV>
          <wp:extent cx="1079500" cy="457200"/>
          <wp:effectExtent l="0" t="0" r="0" b="0"/>
          <wp:wrapSquare wrapText="bothSides"/>
          <wp:docPr id="1" name="Picture 1"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C7B">
      <w:rPr>
        <w:rFonts w:asciiTheme="majorHAnsi" w:hAnsiTheme="majorHAnsi" w:cstheme="majorHAnsi"/>
        <w:sz w:val="20"/>
        <w:szCs w:val="20"/>
      </w:rPr>
      <w:t xml:space="preserve">SUS3658 </w:t>
    </w:r>
    <w:r w:rsidR="00913A2D" w:rsidRPr="00066C7B">
      <w:rPr>
        <w:rFonts w:asciiTheme="majorHAnsi" w:hAnsiTheme="majorHAnsi" w:cstheme="majorHAnsi"/>
        <w:sz w:val="20"/>
        <w:szCs w:val="20"/>
      </w:rPr>
      <w:t>Senior Project Officer, Active Travel Strategy</w:t>
    </w:r>
  </w:p>
  <w:p w14:paraId="4FC185B3"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691F" w14:textId="77777777" w:rsidR="00A338EA" w:rsidRDefault="00A338EA" w:rsidP="006E1298">
      <w:pPr>
        <w:spacing w:after="0" w:line="240" w:lineRule="auto"/>
      </w:pPr>
      <w:r>
        <w:separator/>
      </w:r>
    </w:p>
  </w:footnote>
  <w:footnote w:type="continuationSeparator" w:id="0">
    <w:p w14:paraId="5CC97DD0" w14:textId="77777777" w:rsidR="00A338EA" w:rsidRDefault="00A338EA"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C1FF0"/>
    <w:multiLevelType w:val="hybridMultilevel"/>
    <w:tmpl w:val="CA743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60FED"/>
    <w:multiLevelType w:val="hybridMultilevel"/>
    <w:tmpl w:val="2EA48FB6"/>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D736D8"/>
    <w:multiLevelType w:val="multilevel"/>
    <w:tmpl w:val="30629CC0"/>
    <w:name w:val="Numbering"/>
    <w:styleLink w:val="SchedulePart"/>
    <w:lvl w:ilvl="0">
      <w:start w:val="1"/>
      <w:numFmt w:val="decimal"/>
      <w:pStyle w:val="PartHeading"/>
      <w:suff w:val="nothing"/>
      <w:lvlText w:val="Part %1"/>
      <w:lvlJc w:val="left"/>
      <w:pPr>
        <w:ind w:left="0" w:firstLine="0"/>
      </w:pPr>
      <w:rPr>
        <w:rFonts w:hint="default"/>
      </w:rPr>
    </w:lvl>
    <w:lvl w:ilvl="1">
      <w:start w:val="1"/>
      <w:numFmt w:val="decimal"/>
      <w:pStyle w:val="ScheduleHeading"/>
      <w:suff w:val="nothing"/>
      <w:lvlText w:val="Schedule %2"/>
      <w:lvlJc w:val="left"/>
      <w:pPr>
        <w:ind w:left="1418" w:firstLine="0"/>
      </w:pPr>
      <w:rPr>
        <w:rFonts w:hint="default"/>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4"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0E0D"/>
    <w:multiLevelType w:val="hybridMultilevel"/>
    <w:tmpl w:val="5838DB9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8C8459E"/>
    <w:multiLevelType w:val="multilevel"/>
    <w:tmpl w:val="31285CCC"/>
    <w:name w:val="Recitals"/>
    <w:styleLink w:val="RecitalList"/>
    <w:lvl w:ilvl="0">
      <w:start w:val="1"/>
      <w:numFmt w:val="upperLetter"/>
      <w:pStyle w:val="RecitalStyle"/>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645D2"/>
    <w:multiLevelType w:val="hybridMultilevel"/>
    <w:tmpl w:val="AFB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45018"/>
    <w:multiLevelType w:val="hybridMultilevel"/>
    <w:tmpl w:val="FADA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B57E96"/>
    <w:multiLevelType w:val="hybridMultilevel"/>
    <w:tmpl w:val="27D8E3C0"/>
    <w:lvl w:ilvl="0" w:tplc="F12CEC34">
      <w:start w:val="22"/>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FC2C72"/>
    <w:multiLevelType w:val="hybridMultilevel"/>
    <w:tmpl w:val="8056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B3D9B"/>
    <w:multiLevelType w:val="hybridMultilevel"/>
    <w:tmpl w:val="2E060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36A77"/>
    <w:multiLevelType w:val="hybridMultilevel"/>
    <w:tmpl w:val="2770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1995249">
    <w:abstractNumId w:val="14"/>
  </w:num>
  <w:num w:numId="2" w16cid:durableId="421219959">
    <w:abstractNumId w:val="0"/>
  </w:num>
  <w:num w:numId="3" w16cid:durableId="301009120">
    <w:abstractNumId w:val="17"/>
  </w:num>
  <w:num w:numId="4" w16cid:durableId="83721139">
    <w:abstractNumId w:val="10"/>
  </w:num>
  <w:num w:numId="5" w16cid:durableId="1907570557">
    <w:abstractNumId w:val="19"/>
  </w:num>
  <w:num w:numId="6" w16cid:durableId="1970865626">
    <w:abstractNumId w:val="11"/>
  </w:num>
  <w:num w:numId="7" w16cid:durableId="962151114">
    <w:abstractNumId w:val="4"/>
  </w:num>
  <w:num w:numId="8" w16cid:durableId="754522776">
    <w:abstractNumId w:val="9"/>
  </w:num>
  <w:num w:numId="9" w16cid:durableId="1532302877">
    <w:abstractNumId w:val="7"/>
  </w:num>
  <w:num w:numId="10" w16cid:durableId="26491680">
    <w:abstractNumId w:val="23"/>
  </w:num>
  <w:num w:numId="11" w16cid:durableId="1764573390">
    <w:abstractNumId w:val="12"/>
  </w:num>
  <w:num w:numId="12" w16cid:durableId="470169622">
    <w:abstractNumId w:val="16"/>
  </w:num>
  <w:num w:numId="13" w16cid:durableId="1645352016">
    <w:abstractNumId w:val="20"/>
  </w:num>
  <w:num w:numId="14" w16cid:durableId="587346134">
    <w:abstractNumId w:val="22"/>
  </w:num>
  <w:num w:numId="15" w16cid:durableId="1957830852">
    <w:abstractNumId w:val="18"/>
  </w:num>
  <w:num w:numId="16" w16cid:durableId="1411079154">
    <w:abstractNumId w:val="5"/>
  </w:num>
  <w:num w:numId="17" w16cid:durableId="754595013">
    <w:abstractNumId w:val="1"/>
  </w:num>
  <w:num w:numId="18" w16cid:durableId="892809490">
    <w:abstractNumId w:val="3"/>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19" w16cid:durableId="1640845290">
    <w:abstractNumId w:val="13"/>
  </w:num>
  <w:num w:numId="20" w16cid:durableId="1516073841">
    <w:abstractNumId w:val="8"/>
  </w:num>
  <w:num w:numId="21" w16cid:durableId="965160451">
    <w:abstractNumId w:val="3"/>
  </w:num>
  <w:num w:numId="22" w16cid:durableId="304747536">
    <w:abstractNumId w:val="3"/>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23" w16cid:durableId="1242982838">
    <w:abstractNumId w:val="6"/>
  </w:num>
  <w:num w:numId="24" w16cid:durableId="469399964">
    <w:abstractNumId w:val="3"/>
    <w:lvlOverride w:ilvl="0">
      <w:lvl w:ilvl="0">
        <w:start w:val="1"/>
        <w:numFmt w:val="decimal"/>
        <w:pStyle w:val="PartHeading"/>
        <w:suff w:val="nothing"/>
        <w:lvlText w:val="Part %1"/>
        <w:lvlJc w:val="left"/>
        <w:pPr>
          <w:ind w:left="6096" w:firstLine="0"/>
        </w:pPr>
        <w:rPr>
          <w:rFonts w:hint="default"/>
        </w:rPr>
      </w:lvl>
    </w:lvlOverride>
    <w:lvlOverride w:ilvl="1">
      <w:lvl w:ilvl="1">
        <w:start w:val="1"/>
        <w:numFmt w:val="decimal"/>
        <w:pStyle w:val="ScheduleHeading"/>
        <w:suff w:val="nothing"/>
        <w:lvlText w:val="Schedule %2"/>
        <w:lvlJc w:val="left"/>
        <w:pPr>
          <w:ind w:left="1418"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25" w16cid:durableId="34431715">
    <w:abstractNumId w:val="15"/>
  </w:num>
  <w:num w:numId="26" w16cid:durableId="542907569">
    <w:abstractNumId w:val="21"/>
  </w:num>
  <w:num w:numId="27" w16cid:durableId="849176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055"/>
    <w:rsid w:val="00001135"/>
    <w:rsid w:val="00002360"/>
    <w:rsid w:val="00002A23"/>
    <w:rsid w:val="0000728F"/>
    <w:rsid w:val="00007466"/>
    <w:rsid w:val="00011701"/>
    <w:rsid w:val="0002571B"/>
    <w:rsid w:val="00052021"/>
    <w:rsid w:val="00066C7B"/>
    <w:rsid w:val="00067896"/>
    <w:rsid w:val="000742F6"/>
    <w:rsid w:val="0007714E"/>
    <w:rsid w:val="00080B96"/>
    <w:rsid w:val="00084245"/>
    <w:rsid w:val="000862F1"/>
    <w:rsid w:val="000A06B9"/>
    <w:rsid w:val="000E25E5"/>
    <w:rsid w:val="000F082B"/>
    <w:rsid w:val="00101156"/>
    <w:rsid w:val="001026A9"/>
    <w:rsid w:val="00115208"/>
    <w:rsid w:val="00131E4F"/>
    <w:rsid w:val="0013730B"/>
    <w:rsid w:val="0014129E"/>
    <w:rsid w:val="001449D9"/>
    <w:rsid w:val="001512E2"/>
    <w:rsid w:val="00154789"/>
    <w:rsid w:val="0015791F"/>
    <w:rsid w:val="001609F0"/>
    <w:rsid w:val="00160D1E"/>
    <w:rsid w:val="001656F8"/>
    <w:rsid w:val="001824C1"/>
    <w:rsid w:val="0018466B"/>
    <w:rsid w:val="00185CA9"/>
    <w:rsid w:val="001A447D"/>
    <w:rsid w:val="001C62DE"/>
    <w:rsid w:val="001C67BC"/>
    <w:rsid w:val="001D40CD"/>
    <w:rsid w:val="001E403E"/>
    <w:rsid w:val="001E4929"/>
    <w:rsid w:val="001F5135"/>
    <w:rsid w:val="00205A04"/>
    <w:rsid w:val="002114FA"/>
    <w:rsid w:val="00217997"/>
    <w:rsid w:val="0023050D"/>
    <w:rsid w:val="00235DAF"/>
    <w:rsid w:val="00240CCE"/>
    <w:rsid w:val="00240DD7"/>
    <w:rsid w:val="002530AE"/>
    <w:rsid w:val="0025443F"/>
    <w:rsid w:val="00254E21"/>
    <w:rsid w:val="00256BA1"/>
    <w:rsid w:val="0027334A"/>
    <w:rsid w:val="002A578B"/>
    <w:rsid w:val="002A6FA4"/>
    <w:rsid w:val="002C19E3"/>
    <w:rsid w:val="002C2B06"/>
    <w:rsid w:val="002E132D"/>
    <w:rsid w:val="002E1B01"/>
    <w:rsid w:val="002E794C"/>
    <w:rsid w:val="002F14D1"/>
    <w:rsid w:val="002F464F"/>
    <w:rsid w:val="002F6A51"/>
    <w:rsid w:val="00302A8B"/>
    <w:rsid w:val="003134B7"/>
    <w:rsid w:val="00313726"/>
    <w:rsid w:val="00314F75"/>
    <w:rsid w:val="00317F55"/>
    <w:rsid w:val="00320312"/>
    <w:rsid w:val="00337379"/>
    <w:rsid w:val="0035043E"/>
    <w:rsid w:val="003618BE"/>
    <w:rsid w:val="00364CF3"/>
    <w:rsid w:val="003664E3"/>
    <w:rsid w:val="003A2BC4"/>
    <w:rsid w:val="003A47F9"/>
    <w:rsid w:val="003B0058"/>
    <w:rsid w:val="003C2194"/>
    <w:rsid w:val="003C5932"/>
    <w:rsid w:val="003C5C7D"/>
    <w:rsid w:val="003D0FFF"/>
    <w:rsid w:val="003D7CA5"/>
    <w:rsid w:val="003E0C27"/>
    <w:rsid w:val="003E69A6"/>
    <w:rsid w:val="003F7717"/>
    <w:rsid w:val="00407C8E"/>
    <w:rsid w:val="00410A6B"/>
    <w:rsid w:val="00412641"/>
    <w:rsid w:val="0041490F"/>
    <w:rsid w:val="0041600F"/>
    <w:rsid w:val="00427330"/>
    <w:rsid w:val="00430D23"/>
    <w:rsid w:val="00437149"/>
    <w:rsid w:val="004410A4"/>
    <w:rsid w:val="00443539"/>
    <w:rsid w:val="004527A1"/>
    <w:rsid w:val="004554C0"/>
    <w:rsid w:val="00455AE1"/>
    <w:rsid w:val="00455C2E"/>
    <w:rsid w:val="00470E00"/>
    <w:rsid w:val="00471F9B"/>
    <w:rsid w:val="0049450C"/>
    <w:rsid w:val="004B3347"/>
    <w:rsid w:val="004C1974"/>
    <w:rsid w:val="004C2334"/>
    <w:rsid w:val="004D5A46"/>
    <w:rsid w:val="004F0123"/>
    <w:rsid w:val="004F29A8"/>
    <w:rsid w:val="00503846"/>
    <w:rsid w:val="00513537"/>
    <w:rsid w:val="00515998"/>
    <w:rsid w:val="0053152D"/>
    <w:rsid w:val="00551BC1"/>
    <w:rsid w:val="005543F8"/>
    <w:rsid w:val="005549A3"/>
    <w:rsid w:val="00570D6C"/>
    <w:rsid w:val="005A04C7"/>
    <w:rsid w:val="005A52E1"/>
    <w:rsid w:val="005C180A"/>
    <w:rsid w:val="005D05B0"/>
    <w:rsid w:val="005E6099"/>
    <w:rsid w:val="00621061"/>
    <w:rsid w:val="006249F6"/>
    <w:rsid w:val="00631C27"/>
    <w:rsid w:val="006542B0"/>
    <w:rsid w:val="006557BF"/>
    <w:rsid w:val="00656518"/>
    <w:rsid w:val="0066655E"/>
    <w:rsid w:val="00667DBF"/>
    <w:rsid w:val="006778DA"/>
    <w:rsid w:val="0069606F"/>
    <w:rsid w:val="006966A0"/>
    <w:rsid w:val="006C7C7D"/>
    <w:rsid w:val="006D6A95"/>
    <w:rsid w:val="006E08A0"/>
    <w:rsid w:val="006E1298"/>
    <w:rsid w:val="006F0236"/>
    <w:rsid w:val="006F470B"/>
    <w:rsid w:val="00707521"/>
    <w:rsid w:val="007117DA"/>
    <w:rsid w:val="0071190D"/>
    <w:rsid w:val="00716618"/>
    <w:rsid w:val="00723B6C"/>
    <w:rsid w:val="00731AC9"/>
    <w:rsid w:val="00732862"/>
    <w:rsid w:val="007433D0"/>
    <w:rsid w:val="00745303"/>
    <w:rsid w:val="00746507"/>
    <w:rsid w:val="007516FA"/>
    <w:rsid w:val="00753639"/>
    <w:rsid w:val="007619E8"/>
    <w:rsid w:val="0077380C"/>
    <w:rsid w:val="0079108A"/>
    <w:rsid w:val="007B01A0"/>
    <w:rsid w:val="007B474A"/>
    <w:rsid w:val="007C7030"/>
    <w:rsid w:val="007D543A"/>
    <w:rsid w:val="007D5473"/>
    <w:rsid w:val="007F53A7"/>
    <w:rsid w:val="008028DD"/>
    <w:rsid w:val="00810578"/>
    <w:rsid w:val="00816B9A"/>
    <w:rsid w:val="00834516"/>
    <w:rsid w:val="0083612E"/>
    <w:rsid w:val="0083649F"/>
    <w:rsid w:val="008520AB"/>
    <w:rsid w:val="008540F9"/>
    <w:rsid w:val="0085611C"/>
    <w:rsid w:val="00886CBD"/>
    <w:rsid w:val="008930AF"/>
    <w:rsid w:val="008A173C"/>
    <w:rsid w:val="008A1B93"/>
    <w:rsid w:val="008A642F"/>
    <w:rsid w:val="008A7F36"/>
    <w:rsid w:val="008B4EC2"/>
    <w:rsid w:val="008C754C"/>
    <w:rsid w:val="008D31F3"/>
    <w:rsid w:val="008E3F62"/>
    <w:rsid w:val="008E540E"/>
    <w:rsid w:val="008F174D"/>
    <w:rsid w:val="008F5827"/>
    <w:rsid w:val="0090067B"/>
    <w:rsid w:val="00904C70"/>
    <w:rsid w:val="00913A2D"/>
    <w:rsid w:val="009232CC"/>
    <w:rsid w:val="00926419"/>
    <w:rsid w:val="00931102"/>
    <w:rsid w:val="00954B71"/>
    <w:rsid w:val="0096049A"/>
    <w:rsid w:val="00961FB7"/>
    <w:rsid w:val="009664FE"/>
    <w:rsid w:val="00985D0D"/>
    <w:rsid w:val="00986011"/>
    <w:rsid w:val="00993413"/>
    <w:rsid w:val="009958F6"/>
    <w:rsid w:val="009A16D1"/>
    <w:rsid w:val="009A356D"/>
    <w:rsid w:val="009C623C"/>
    <w:rsid w:val="009D5268"/>
    <w:rsid w:val="009E706D"/>
    <w:rsid w:val="00A1096B"/>
    <w:rsid w:val="00A10E32"/>
    <w:rsid w:val="00A13A42"/>
    <w:rsid w:val="00A24FD4"/>
    <w:rsid w:val="00A25CE4"/>
    <w:rsid w:val="00A329E5"/>
    <w:rsid w:val="00A338EA"/>
    <w:rsid w:val="00A4176C"/>
    <w:rsid w:val="00A463AC"/>
    <w:rsid w:val="00A647E0"/>
    <w:rsid w:val="00A64985"/>
    <w:rsid w:val="00A731C6"/>
    <w:rsid w:val="00A737EF"/>
    <w:rsid w:val="00AA7DD5"/>
    <w:rsid w:val="00AC2CB4"/>
    <w:rsid w:val="00AE5F81"/>
    <w:rsid w:val="00B02544"/>
    <w:rsid w:val="00B1078A"/>
    <w:rsid w:val="00B139D6"/>
    <w:rsid w:val="00B278F1"/>
    <w:rsid w:val="00B36318"/>
    <w:rsid w:val="00B46AFF"/>
    <w:rsid w:val="00B5508F"/>
    <w:rsid w:val="00B763E8"/>
    <w:rsid w:val="00B82002"/>
    <w:rsid w:val="00B8509A"/>
    <w:rsid w:val="00BB11B0"/>
    <w:rsid w:val="00BC66B2"/>
    <w:rsid w:val="00C0091D"/>
    <w:rsid w:val="00C0738B"/>
    <w:rsid w:val="00C17717"/>
    <w:rsid w:val="00C43DA2"/>
    <w:rsid w:val="00C67D15"/>
    <w:rsid w:val="00CA587B"/>
    <w:rsid w:val="00CB285B"/>
    <w:rsid w:val="00CC6FE4"/>
    <w:rsid w:val="00CD1A3F"/>
    <w:rsid w:val="00CD5596"/>
    <w:rsid w:val="00CE7821"/>
    <w:rsid w:val="00CF698E"/>
    <w:rsid w:val="00D00ECF"/>
    <w:rsid w:val="00D0714E"/>
    <w:rsid w:val="00D12B1A"/>
    <w:rsid w:val="00D15CCB"/>
    <w:rsid w:val="00D20324"/>
    <w:rsid w:val="00D35474"/>
    <w:rsid w:val="00D404B2"/>
    <w:rsid w:val="00D61C7E"/>
    <w:rsid w:val="00D639BA"/>
    <w:rsid w:val="00D6556C"/>
    <w:rsid w:val="00D75587"/>
    <w:rsid w:val="00D92FE9"/>
    <w:rsid w:val="00DA0E26"/>
    <w:rsid w:val="00DA5D12"/>
    <w:rsid w:val="00DB07F0"/>
    <w:rsid w:val="00DB5283"/>
    <w:rsid w:val="00DB67C9"/>
    <w:rsid w:val="00DC338B"/>
    <w:rsid w:val="00DC750F"/>
    <w:rsid w:val="00DE004F"/>
    <w:rsid w:val="00DF21F3"/>
    <w:rsid w:val="00DF2ADC"/>
    <w:rsid w:val="00E1232A"/>
    <w:rsid w:val="00E15347"/>
    <w:rsid w:val="00E16AFD"/>
    <w:rsid w:val="00E371BB"/>
    <w:rsid w:val="00E52CC3"/>
    <w:rsid w:val="00E53BFF"/>
    <w:rsid w:val="00E569B1"/>
    <w:rsid w:val="00E61F40"/>
    <w:rsid w:val="00E7041D"/>
    <w:rsid w:val="00E85E66"/>
    <w:rsid w:val="00E91B8C"/>
    <w:rsid w:val="00E920FC"/>
    <w:rsid w:val="00E95D97"/>
    <w:rsid w:val="00EB1CFF"/>
    <w:rsid w:val="00ED0F7B"/>
    <w:rsid w:val="00ED5CD7"/>
    <w:rsid w:val="00EE24E0"/>
    <w:rsid w:val="00EE5EAE"/>
    <w:rsid w:val="00F009AF"/>
    <w:rsid w:val="00F0279C"/>
    <w:rsid w:val="00F10553"/>
    <w:rsid w:val="00F25331"/>
    <w:rsid w:val="00F343EC"/>
    <w:rsid w:val="00F46DE8"/>
    <w:rsid w:val="00F509F4"/>
    <w:rsid w:val="00F57D8A"/>
    <w:rsid w:val="00F63B6B"/>
    <w:rsid w:val="00F6749E"/>
    <w:rsid w:val="00F71AB3"/>
    <w:rsid w:val="00F739FF"/>
    <w:rsid w:val="00F86CC4"/>
    <w:rsid w:val="00FA4D44"/>
    <w:rsid w:val="00FE72C8"/>
    <w:rsid w:val="00FE795A"/>
    <w:rsid w:val="00FF2CA9"/>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578C"/>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1B8C"/>
    <w:pPr>
      <w:spacing w:after="300" w:line="300" w:lineRule="atLeast"/>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F5135"/>
    <w:pPr>
      <w:spacing w:after="0" w:line="240" w:lineRule="auto"/>
    </w:pPr>
  </w:style>
  <w:style w:type="paragraph" w:customStyle="1" w:styleId="Rules">
    <w:name w:val="Rules"/>
    <w:basedOn w:val="Normal"/>
    <w:rsid w:val="001F5135"/>
    <w:pPr>
      <w:pBdr>
        <w:bottom w:val="single" w:sz="4" w:space="8" w:color="808080"/>
        <w:between w:val="single" w:sz="4" w:space="1" w:color="808080"/>
      </w:pBdr>
      <w:spacing w:before="120" w:after="230" w:line="270" w:lineRule="atLeast"/>
    </w:pPr>
    <w:rPr>
      <w:rFonts w:ascii="BMWTypeLight" w:hAnsi="BMWTypeLight"/>
      <w:sz w:val="20"/>
      <w:szCs w:val="24"/>
    </w:rPr>
  </w:style>
  <w:style w:type="paragraph" w:styleId="Revision">
    <w:name w:val="Revision"/>
    <w:hidden/>
    <w:uiPriority w:val="99"/>
    <w:semiHidden/>
    <w:rsid w:val="007D5473"/>
    <w:pPr>
      <w:spacing w:after="0" w:line="240" w:lineRule="auto"/>
    </w:pPr>
  </w:style>
  <w:style w:type="paragraph" w:customStyle="1" w:styleId="PartHeading">
    <w:name w:val="Part_Heading"/>
    <w:basedOn w:val="Normal"/>
    <w:next w:val="Normal"/>
    <w:uiPriority w:val="7"/>
    <w:rsid w:val="00E91B8C"/>
    <w:pPr>
      <w:keepNext/>
      <w:numPr>
        <w:numId w:val="18"/>
      </w:numPr>
      <w:jc w:val="center"/>
      <w:outlineLvl w:val="0"/>
    </w:pPr>
    <w:rPr>
      <w:b/>
      <w:caps/>
    </w:rPr>
  </w:style>
  <w:style w:type="paragraph" w:customStyle="1" w:styleId="PartSubHeading">
    <w:name w:val="Part_Sub_Heading"/>
    <w:basedOn w:val="Normal"/>
    <w:next w:val="Normal"/>
    <w:uiPriority w:val="7"/>
    <w:rsid w:val="00E91B8C"/>
    <w:pPr>
      <w:keepNext/>
      <w:numPr>
        <w:ilvl w:val="2"/>
        <w:numId w:val="18"/>
      </w:numPr>
      <w:jc w:val="left"/>
    </w:pPr>
    <w:rPr>
      <w:b/>
      <w:caps/>
    </w:rPr>
  </w:style>
  <w:style w:type="paragraph" w:customStyle="1" w:styleId="ScheduleHeading">
    <w:name w:val="Schedule_Heading"/>
    <w:basedOn w:val="Normal"/>
    <w:next w:val="Normal"/>
    <w:uiPriority w:val="7"/>
    <w:rsid w:val="00E91B8C"/>
    <w:pPr>
      <w:keepNext/>
      <w:numPr>
        <w:ilvl w:val="1"/>
        <w:numId w:val="18"/>
      </w:numPr>
      <w:jc w:val="center"/>
      <w:outlineLvl w:val="0"/>
    </w:pPr>
    <w:rPr>
      <w:b/>
      <w:caps/>
    </w:rPr>
  </w:style>
  <w:style w:type="paragraph" w:customStyle="1" w:styleId="NumberedList1">
    <w:name w:val="Numbered_List1"/>
    <w:basedOn w:val="Normal"/>
    <w:uiPriority w:val="8"/>
    <w:qFormat/>
    <w:rsid w:val="00E91B8C"/>
    <w:pPr>
      <w:numPr>
        <w:ilvl w:val="3"/>
        <w:numId w:val="18"/>
      </w:numPr>
    </w:pPr>
  </w:style>
  <w:style w:type="paragraph" w:customStyle="1" w:styleId="NumberedList2">
    <w:name w:val="Numbered_List2"/>
    <w:basedOn w:val="Normal"/>
    <w:uiPriority w:val="8"/>
    <w:qFormat/>
    <w:rsid w:val="00E91B8C"/>
    <w:pPr>
      <w:numPr>
        <w:ilvl w:val="4"/>
        <w:numId w:val="18"/>
      </w:numPr>
    </w:pPr>
  </w:style>
  <w:style w:type="paragraph" w:customStyle="1" w:styleId="NumberedList3">
    <w:name w:val="Numbered_List3"/>
    <w:basedOn w:val="Normal"/>
    <w:uiPriority w:val="8"/>
    <w:qFormat/>
    <w:rsid w:val="00E91B8C"/>
    <w:pPr>
      <w:numPr>
        <w:ilvl w:val="5"/>
        <w:numId w:val="18"/>
      </w:numPr>
    </w:pPr>
  </w:style>
  <w:style w:type="paragraph" w:customStyle="1" w:styleId="NumberedList4">
    <w:name w:val="Numbered_List4"/>
    <w:basedOn w:val="Normal"/>
    <w:uiPriority w:val="8"/>
    <w:qFormat/>
    <w:rsid w:val="00E91B8C"/>
    <w:pPr>
      <w:numPr>
        <w:ilvl w:val="6"/>
        <w:numId w:val="18"/>
      </w:numPr>
    </w:pPr>
  </w:style>
  <w:style w:type="paragraph" w:customStyle="1" w:styleId="NumberedList5">
    <w:name w:val="Numbered_List5"/>
    <w:basedOn w:val="Normal"/>
    <w:uiPriority w:val="8"/>
    <w:qFormat/>
    <w:rsid w:val="00E91B8C"/>
    <w:pPr>
      <w:numPr>
        <w:ilvl w:val="7"/>
        <w:numId w:val="18"/>
      </w:numPr>
    </w:pPr>
  </w:style>
  <w:style w:type="paragraph" w:customStyle="1" w:styleId="NumberedList6">
    <w:name w:val="Numbered_List6"/>
    <w:basedOn w:val="Normal"/>
    <w:uiPriority w:val="8"/>
    <w:qFormat/>
    <w:rsid w:val="00E91B8C"/>
    <w:pPr>
      <w:numPr>
        <w:ilvl w:val="8"/>
        <w:numId w:val="18"/>
      </w:numPr>
    </w:pPr>
  </w:style>
  <w:style w:type="numbering" w:customStyle="1" w:styleId="SchedulePart">
    <w:name w:val="Schedule_Part"/>
    <w:uiPriority w:val="99"/>
    <w:rsid w:val="00E91B8C"/>
    <w:pPr>
      <w:numPr>
        <w:numId w:val="21"/>
      </w:numPr>
    </w:pPr>
  </w:style>
  <w:style w:type="paragraph" w:customStyle="1" w:styleId="RecitalStyle">
    <w:name w:val="Recital_Style"/>
    <w:basedOn w:val="Normal"/>
    <w:uiPriority w:val="1"/>
    <w:rsid w:val="005D05B0"/>
    <w:pPr>
      <w:numPr>
        <w:numId w:val="23"/>
      </w:numPr>
    </w:pPr>
  </w:style>
  <w:style w:type="numbering" w:customStyle="1" w:styleId="RecitalList">
    <w:name w:val="Recital_List"/>
    <w:uiPriority w:val="99"/>
    <w:rsid w:val="005D05B0"/>
    <w:pPr>
      <w:numPr>
        <w:numId w:val="23"/>
      </w:numPr>
    </w:pPr>
  </w:style>
  <w:style w:type="character" w:customStyle="1" w:styleId="desktop-title-subcontent">
    <w:name w:val="desktop-title-subcontent"/>
    <w:basedOn w:val="DefaultParagraphFont"/>
    <w:rsid w:val="00D6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954">
      <w:bodyDiv w:val="1"/>
      <w:marLeft w:val="0"/>
      <w:marRight w:val="0"/>
      <w:marTop w:val="0"/>
      <w:marBottom w:val="0"/>
      <w:divBdr>
        <w:top w:val="none" w:sz="0" w:space="0" w:color="auto"/>
        <w:left w:val="none" w:sz="0" w:space="0" w:color="auto"/>
        <w:bottom w:val="none" w:sz="0" w:space="0" w:color="auto"/>
        <w:right w:val="none" w:sz="0" w:space="0" w:color="auto"/>
      </w:divBdr>
    </w:div>
    <w:div w:id="245071516">
      <w:bodyDiv w:val="1"/>
      <w:marLeft w:val="0"/>
      <w:marRight w:val="0"/>
      <w:marTop w:val="0"/>
      <w:marBottom w:val="0"/>
      <w:divBdr>
        <w:top w:val="none" w:sz="0" w:space="0" w:color="auto"/>
        <w:left w:val="none" w:sz="0" w:space="0" w:color="auto"/>
        <w:bottom w:val="none" w:sz="0" w:space="0" w:color="auto"/>
        <w:right w:val="none" w:sz="0" w:space="0" w:color="auto"/>
      </w:divBdr>
      <w:divsChild>
        <w:div w:id="29114453">
          <w:marLeft w:val="547"/>
          <w:marRight w:val="0"/>
          <w:marTop w:val="0"/>
          <w:marBottom w:val="0"/>
          <w:divBdr>
            <w:top w:val="none" w:sz="0" w:space="0" w:color="auto"/>
            <w:left w:val="none" w:sz="0" w:space="0" w:color="auto"/>
            <w:bottom w:val="none" w:sz="0" w:space="0" w:color="auto"/>
            <w:right w:val="none" w:sz="0" w:space="0" w:color="auto"/>
          </w:divBdr>
        </w:div>
      </w:divsChild>
    </w:div>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b="1">
              <a:solidFill>
                <a:schemeClr val="tx1"/>
              </a:solidFill>
              <a:latin typeface="+mn-lt"/>
              <a:cs typeface="Times New Roman" panose="02020603050405020304" pitchFamily="18" charset="0"/>
            </a:rPr>
            <a:t>Head of Strategic Partnerships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100" b="1">
              <a:solidFill>
                <a:schemeClr val="tx1"/>
              </a:solidFill>
              <a:latin typeface="+mn-lt"/>
              <a:cs typeface="Times New Roman" panose="02020603050405020304" pitchFamily="18" charset="0"/>
            </a:rPr>
            <a:t>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custT="1"/>
      <dgm:spPr/>
      <dgm:t>
        <a:bodyPr/>
        <a:lstStyle/>
        <a:p>
          <a:r>
            <a:rPr lang="en-GB" sz="1100" b="1">
              <a:solidFill>
                <a:schemeClr val="tx1"/>
              </a:solidFill>
              <a:latin typeface="+mn-lt"/>
              <a:cs typeface="Times New Roman" panose="02020603050405020304" pitchFamily="18" charset="0"/>
            </a:rPr>
            <a:t>Partnerships Manager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custT="1"/>
      <dgm:spPr/>
      <dgm:t>
        <a:bodyPr/>
        <a:lstStyle/>
        <a:p>
          <a:r>
            <a:rPr lang="en-GB" sz="1100" b="1">
              <a:solidFill>
                <a:schemeClr val="tx1"/>
              </a:solidFill>
              <a:latin typeface="+mn-lt"/>
              <a:cs typeface="Times New Roman" panose="02020603050405020304" pitchFamily="18" charset="0"/>
            </a:rPr>
            <a:t>Partnerships Manager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custT="1"/>
      <dgm:spPr>
        <a:solidFill>
          <a:schemeClr val="accent2"/>
        </a:solidFill>
      </dgm:spPr>
      <dgm:t>
        <a:bodyPr/>
        <a:lstStyle/>
        <a:p>
          <a:r>
            <a:rPr lang="en-GB" sz="1100" b="1">
              <a:solidFill>
                <a:schemeClr val="tx1"/>
              </a:solidFill>
              <a:latin typeface="+mn-lt"/>
              <a:cs typeface="Times New Roman" panose="02020603050405020304" pitchFamily="18" charset="0"/>
            </a:rPr>
            <a:t>Senior Project Officer</a:t>
          </a:r>
          <a:br>
            <a:rPr lang="en-GB" sz="1100" b="1">
              <a:solidFill>
                <a:schemeClr val="tx1"/>
              </a:solidFill>
              <a:latin typeface="+mn-lt"/>
              <a:cs typeface="Times New Roman" panose="02020603050405020304" pitchFamily="18" charset="0"/>
            </a:rPr>
          </a:br>
          <a:r>
            <a:rPr lang="en-GB" sz="1100" b="1">
              <a:solidFill>
                <a:schemeClr val="tx1"/>
              </a:solidFill>
              <a:latin typeface="+mn-lt"/>
              <a:cs typeface="Times New Roman" panose="02020603050405020304" pitchFamily="18" charset="0"/>
            </a:rPr>
            <a:t>(this role)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custLinFactNeighborX="-571" custLinFactNeighborY="-58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6D83594C-41F8-4A4A-9D7B-56A542E50CEA}" type="pres">
      <dgm:prSet presAssocID="{A77BC158-33E5-449B-B35B-995FCB02FB86}" presName="Name35"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LinFactNeighborX="-2863" custLinFactNeighborY="-7219">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55" custLinFactNeighborY="834">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custLinFactNeighborX="-875">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563B7C14-9B47-4127-B604-907B80F3B8FD}" type="presOf" srcId="{099148B5-C6D9-4D55-9E29-77007231833F}" destId="{B544D61F-66FA-44B3-9E68-E9FAF4665782}" srcOrd="0" destOrd="0" presId="urn:microsoft.com/office/officeart/2005/8/layout/orgChart1"/>
    <dgm:cxn modelId="{E937EA1A-332B-49D6-BE74-B946C917CC17}" type="presOf" srcId="{F9A1FE15-E1EA-4871-8D2C-8194C3DCDC64}" destId="{C0CFF163-3543-4DA5-B900-6AAEBD3E03EE}" srcOrd="1" destOrd="0" presId="urn:microsoft.com/office/officeart/2005/8/layout/orgChart1"/>
    <dgm:cxn modelId="{A0AC5E1E-DE37-442A-A226-9ACD3596F5DE}" type="presOf" srcId="{98D6B988-F15C-4966-AB2E-38FBE691F069}" destId="{A613469A-E0C9-4FA4-91B4-AF4C952FFDE4}" srcOrd="0" destOrd="0" presId="urn:microsoft.com/office/officeart/2005/8/layout/orgChart1"/>
    <dgm:cxn modelId="{1D36AD21-B512-4AD4-8421-4D47AF97FB9E}" type="presOf" srcId="{98D6B988-F15C-4966-AB2E-38FBE691F069}" destId="{4D27F394-7E06-4C30-A2B6-55943FC0EEF6}" srcOrd="1" destOrd="0" presId="urn:microsoft.com/office/officeart/2005/8/layout/orgChart1"/>
    <dgm:cxn modelId="{13C5FB36-BD55-4FC3-BC13-4A70E2F49722}" type="presOf" srcId="{61340B1E-E99A-4565-BD71-1C185BD49931}" destId="{1D2FE87D-BD79-4558-9A7A-EC1CEB98ED8F}" srcOrd="0" destOrd="0" presId="urn:microsoft.com/office/officeart/2005/8/layout/orgChart1"/>
    <dgm:cxn modelId="{7450C344-8EE7-4E58-A807-BD005179FD27}" type="presOf" srcId="{A77BC158-33E5-449B-B35B-995FCB02FB86}" destId="{6D83594C-41F8-4A4A-9D7B-56A542E50CEA}" srcOrd="0" destOrd="0" presId="urn:microsoft.com/office/officeart/2005/8/layout/orgChart1"/>
    <dgm:cxn modelId="{83BD1047-53FD-4141-96CD-05672FAD4BEB}" type="presOf" srcId="{0A440CBE-70B7-4AF9-B7BB-0FAC9A18A856}" destId="{6AA7B9D5-852E-4A24-857E-FA9B813DFC78}" srcOrd="1" destOrd="0" presId="urn:microsoft.com/office/officeart/2005/8/layout/orgChart1"/>
    <dgm:cxn modelId="{81B8A947-A088-412D-B062-3A7D41024210}" type="presOf" srcId="{E2BB9799-18B0-4784-A4DA-097CCB9C3ADE}" destId="{D354F788-1486-4144-8509-84116BF56999}"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6F1D684B-CD49-4148-934B-C2CA9010CFC2}" type="presOf" srcId="{BBC70B61-F3A5-41A0-A30A-FBA33F98D87E}" destId="{B645AB40-5BFF-4E95-A7E2-B891A9EC97B4}"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20E6B272-C085-4D53-85F0-555435D64405}" type="presOf" srcId="{F9A1FE15-E1EA-4871-8D2C-8194C3DCDC64}" destId="{C46A91C7-4750-41D8-AE27-200910AF52AA}" srcOrd="0" destOrd="0" presId="urn:microsoft.com/office/officeart/2005/8/layout/orgChart1"/>
    <dgm:cxn modelId="{7D70DC57-004D-46C6-A00E-6382DDE057D5}" type="presOf" srcId="{BE7D3FE2-BE66-417B-8C9C-6EA2EB47CCD6}" destId="{E4CE3808-A454-4F89-A86C-5E4931A7DF52}" srcOrd="0" destOrd="0" presId="urn:microsoft.com/office/officeart/2005/8/layout/orgChart1"/>
    <dgm:cxn modelId="{27FC339B-7DBF-4D34-BFF3-94C6607B5FE0}" type="presOf" srcId="{099148B5-C6D9-4D55-9E29-77007231833F}" destId="{218E33F1-CEF1-406A-A820-C218B541EFB5}"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352BFDB9-2101-43DD-8BE1-935840276181}" type="presOf" srcId="{7E5F12EF-BA7A-47AF-87E3-60CE547DA26E}" destId="{A7B40F1E-0472-4EE2-BC32-57AE467D98FE}" srcOrd="0" destOrd="0" presId="urn:microsoft.com/office/officeart/2005/8/layout/orgChart1"/>
    <dgm:cxn modelId="{2341A9D2-0924-4079-878F-7656DA2E56E3}" type="presOf" srcId="{0A440CBE-70B7-4AF9-B7BB-0FAC9A18A856}" destId="{760EF8B2-24A5-4D67-8B90-2EE61F77CFAA}"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B48F8EE5-5E46-43E1-B8AD-BEAB2B596B2F}" type="presOf" srcId="{E2BB9799-18B0-4784-A4DA-097CCB9C3ADE}" destId="{B55339C9-29AF-4210-BA39-00BA7E288546}" srcOrd="1"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90AA8EFB-E106-4228-B750-AA1D22BC6F70}" type="presParOf" srcId="{1D2FE87D-BD79-4558-9A7A-EC1CEB98ED8F}" destId="{4020582C-B138-4E28-87CE-C85DF74E3AF0}" srcOrd="0" destOrd="0" presId="urn:microsoft.com/office/officeart/2005/8/layout/orgChart1"/>
    <dgm:cxn modelId="{202A026B-7DAE-4AD4-B7E5-F96362D7DFF0}" type="presParOf" srcId="{4020582C-B138-4E28-87CE-C85DF74E3AF0}" destId="{0CE0673F-7D00-48FB-BB58-9F3310C0D03D}" srcOrd="0" destOrd="0" presId="urn:microsoft.com/office/officeart/2005/8/layout/orgChart1"/>
    <dgm:cxn modelId="{E53F1CD5-A08B-44E3-9B3C-EEF12F493D40}" type="presParOf" srcId="{0CE0673F-7D00-48FB-BB58-9F3310C0D03D}" destId="{A613469A-E0C9-4FA4-91B4-AF4C952FFDE4}" srcOrd="0" destOrd="0" presId="urn:microsoft.com/office/officeart/2005/8/layout/orgChart1"/>
    <dgm:cxn modelId="{16076F96-A942-4217-83AF-3FC80E0EF962}" type="presParOf" srcId="{0CE0673F-7D00-48FB-BB58-9F3310C0D03D}" destId="{4D27F394-7E06-4C30-A2B6-55943FC0EEF6}" srcOrd="1" destOrd="0" presId="urn:microsoft.com/office/officeart/2005/8/layout/orgChart1"/>
    <dgm:cxn modelId="{77220EFE-CC6E-496C-BFC7-941654F36211}" type="presParOf" srcId="{4020582C-B138-4E28-87CE-C85DF74E3AF0}" destId="{59F808F3-FD97-48E1-B235-50020841B54A}" srcOrd="1" destOrd="0" presId="urn:microsoft.com/office/officeart/2005/8/layout/orgChart1"/>
    <dgm:cxn modelId="{A0903DA4-B8C8-4BEF-9366-95FE4FC41D44}" type="presParOf" srcId="{59F808F3-FD97-48E1-B235-50020841B54A}" destId="{A7B40F1E-0472-4EE2-BC32-57AE467D98FE}" srcOrd="0" destOrd="0" presId="urn:microsoft.com/office/officeart/2005/8/layout/orgChart1"/>
    <dgm:cxn modelId="{90C347EB-ACE0-46B2-8DA0-F98014A14F28}" type="presParOf" srcId="{59F808F3-FD97-48E1-B235-50020841B54A}" destId="{59B9998F-B48D-49CC-9169-E63A3D30882E}" srcOrd="1" destOrd="0" presId="urn:microsoft.com/office/officeart/2005/8/layout/orgChart1"/>
    <dgm:cxn modelId="{CE907D5F-4086-40EA-B764-B9624C44D902}" type="presParOf" srcId="{59B9998F-B48D-49CC-9169-E63A3D30882E}" destId="{6A58D5A2-4151-471C-B8EE-F4FA90F45832}" srcOrd="0" destOrd="0" presId="urn:microsoft.com/office/officeart/2005/8/layout/orgChart1"/>
    <dgm:cxn modelId="{06524D16-6A75-475A-8859-1311520B30E7}" type="presParOf" srcId="{6A58D5A2-4151-471C-B8EE-F4FA90F45832}" destId="{C46A91C7-4750-41D8-AE27-200910AF52AA}" srcOrd="0" destOrd="0" presId="urn:microsoft.com/office/officeart/2005/8/layout/orgChart1"/>
    <dgm:cxn modelId="{9981E4B4-FA80-4746-BA6E-79479E7D2A7B}" type="presParOf" srcId="{6A58D5A2-4151-471C-B8EE-F4FA90F45832}" destId="{C0CFF163-3543-4DA5-B900-6AAEBD3E03EE}" srcOrd="1" destOrd="0" presId="urn:microsoft.com/office/officeart/2005/8/layout/orgChart1"/>
    <dgm:cxn modelId="{0380F640-8EFE-4700-B9C5-E1FE83DC47E8}" type="presParOf" srcId="{59B9998F-B48D-49CC-9169-E63A3D30882E}" destId="{F5735FA5-4E55-4E5B-89D7-86608B19C229}" srcOrd="1" destOrd="0" presId="urn:microsoft.com/office/officeart/2005/8/layout/orgChart1"/>
    <dgm:cxn modelId="{206959FA-A9F0-4E1C-A620-602858FF28E1}" type="presParOf" srcId="{F5735FA5-4E55-4E5B-89D7-86608B19C229}" destId="{6D83594C-41F8-4A4A-9D7B-56A542E50CEA}" srcOrd="0" destOrd="0" presId="urn:microsoft.com/office/officeart/2005/8/layout/orgChart1"/>
    <dgm:cxn modelId="{AA5A35FB-F30C-4501-96D6-87BEED2A2677}" type="presParOf" srcId="{F5735FA5-4E55-4E5B-89D7-86608B19C229}" destId="{A044C11F-7EED-41A8-9C81-CE79D8D7CF76}" srcOrd="1" destOrd="0" presId="urn:microsoft.com/office/officeart/2005/8/layout/orgChart1"/>
    <dgm:cxn modelId="{E39B4EDB-C8CC-4F0E-943C-7EA508BE4380}" type="presParOf" srcId="{A044C11F-7EED-41A8-9C81-CE79D8D7CF76}" destId="{9601CA9D-67A3-4E54-A4E2-53F8CA832EA9}" srcOrd="0" destOrd="0" presId="urn:microsoft.com/office/officeart/2005/8/layout/orgChart1"/>
    <dgm:cxn modelId="{2D0EC569-EE74-47D8-BBD6-F83E5F2B4D7E}" type="presParOf" srcId="{9601CA9D-67A3-4E54-A4E2-53F8CA832EA9}" destId="{D354F788-1486-4144-8509-84116BF56999}" srcOrd="0" destOrd="0" presId="urn:microsoft.com/office/officeart/2005/8/layout/orgChart1"/>
    <dgm:cxn modelId="{DA959ADD-27DB-4778-93E8-1A731CC932C6}" type="presParOf" srcId="{9601CA9D-67A3-4E54-A4E2-53F8CA832EA9}" destId="{B55339C9-29AF-4210-BA39-00BA7E288546}" srcOrd="1" destOrd="0" presId="urn:microsoft.com/office/officeart/2005/8/layout/orgChart1"/>
    <dgm:cxn modelId="{DA37D6F7-4835-4923-8E35-4365261E2BA3}" type="presParOf" srcId="{A044C11F-7EED-41A8-9C81-CE79D8D7CF76}" destId="{9924C4E8-1EE1-4977-A489-31881A3568A8}" srcOrd="1" destOrd="0" presId="urn:microsoft.com/office/officeart/2005/8/layout/orgChart1"/>
    <dgm:cxn modelId="{D07DCFBC-071B-492F-A576-DAE70C491220}" type="presParOf" srcId="{A044C11F-7EED-41A8-9C81-CE79D8D7CF76}" destId="{B9B5B4FF-75F6-4C08-AA0F-EF325C9E8AF6}" srcOrd="2" destOrd="0" presId="urn:microsoft.com/office/officeart/2005/8/layout/orgChart1"/>
    <dgm:cxn modelId="{1587FE55-22D4-48D1-B396-1B2BE56C0E9F}" type="presParOf" srcId="{59B9998F-B48D-49CC-9169-E63A3D30882E}" destId="{B28DBF58-EC36-4A11-AEB1-35FED799839F}" srcOrd="2" destOrd="0" presId="urn:microsoft.com/office/officeart/2005/8/layout/orgChart1"/>
    <dgm:cxn modelId="{166D1DBD-1B73-4EAF-9723-4E0C013DE3C2}" type="presParOf" srcId="{59F808F3-FD97-48E1-B235-50020841B54A}" destId="{E4CE3808-A454-4F89-A86C-5E4931A7DF52}" srcOrd="2" destOrd="0" presId="urn:microsoft.com/office/officeart/2005/8/layout/orgChart1"/>
    <dgm:cxn modelId="{8C1C1791-C6C5-4CF7-B8B6-03172249210B}" type="presParOf" srcId="{59F808F3-FD97-48E1-B235-50020841B54A}" destId="{7BC36419-E0C0-48D4-8F1E-D0731D3C4A73}" srcOrd="3" destOrd="0" presId="urn:microsoft.com/office/officeart/2005/8/layout/orgChart1"/>
    <dgm:cxn modelId="{4F76E34E-FA6D-4881-A0B9-A0871461941C}" type="presParOf" srcId="{7BC36419-E0C0-48D4-8F1E-D0731D3C4A73}" destId="{4C4B77C7-44A1-4671-ACD1-AABEEE479861}" srcOrd="0" destOrd="0" presId="urn:microsoft.com/office/officeart/2005/8/layout/orgChart1"/>
    <dgm:cxn modelId="{C791FD02-BDED-437C-B7EF-3DB82E6EAF1C}" type="presParOf" srcId="{4C4B77C7-44A1-4671-ACD1-AABEEE479861}" destId="{760EF8B2-24A5-4D67-8B90-2EE61F77CFAA}" srcOrd="0" destOrd="0" presId="urn:microsoft.com/office/officeart/2005/8/layout/orgChart1"/>
    <dgm:cxn modelId="{35F9CE05-CADE-4335-BBC7-3698B324C37D}" type="presParOf" srcId="{4C4B77C7-44A1-4671-ACD1-AABEEE479861}" destId="{6AA7B9D5-852E-4A24-857E-FA9B813DFC78}" srcOrd="1" destOrd="0" presId="urn:microsoft.com/office/officeart/2005/8/layout/orgChart1"/>
    <dgm:cxn modelId="{BA734D12-9F29-4EA9-A4AF-85D2BCBA0907}" type="presParOf" srcId="{7BC36419-E0C0-48D4-8F1E-D0731D3C4A73}" destId="{63F93ADD-AEFE-4DD9-9D92-2D39C6EF3D4D}" srcOrd="1" destOrd="0" presId="urn:microsoft.com/office/officeart/2005/8/layout/orgChart1"/>
    <dgm:cxn modelId="{E27D852F-4AE2-430A-AEDA-80A54455C734}" type="presParOf" srcId="{7BC36419-E0C0-48D4-8F1E-D0731D3C4A73}" destId="{A08BB727-467B-478D-9FE1-FA5C2B3749DA}" srcOrd="2" destOrd="0" presId="urn:microsoft.com/office/officeart/2005/8/layout/orgChart1"/>
    <dgm:cxn modelId="{6B4BE606-7612-4FF7-B4C8-0DB001B9602E}" type="presParOf" srcId="{59F808F3-FD97-48E1-B235-50020841B54A}" destId="{B645AB40-5BFF-4E95-A7E2-B891A9EC97B4}" srcOrd="4" destOrd="0" presId="urn:microsoft.com/office/officeart/2005/8/layout/orgChart1"/>
    <dgm:cxn modelId="{B49F6ECB-9C42-4195-82F3-9D2D6C6C0B42}" type="presParOf" srcId="{59F808F3-FD97-48E1-B235-50020841B54A}" destId="{53066695-833A-4BC4-93F9-9A28E587001C}" srcOrd="5" destOrd="0" presId="urn:microsoft.com/office/officeart/2005/8/layout/orgChart1"/>
    <dgm:cxn modelId="{867E89E3-A8C4-4325-854D-ACE4AE87DF2E}" type="presParOf" srcId="{53066695-833A-4BC4-93F9-9A28E587001C}" destId="{AEC9BC92-E79B-418A-924C-20147216602A}" srcOrd="0" destOrd="0" presId="urn:microsoft.com/office/officeart/2005/8/layout/orgChart1"/>
    <dgm:cxn modelId="{76FF754E-B999-49FF-A235-ABA16E9C1F00}" type="presParOf" srcId="{AEC9BC92-E79B-418A-924C-20147216602A}" destId="{B544D61F-66FA-44B3-9E68-E9FAF4665782}" srcOrd="0" destOrd="0" presId="urn:microsoft.com/office/officeart/2005/8/layout/orgChart1"/>
    <dgm:cxn modelId="{3BABB850-9633-46E4-84D3-2B1B67986E0F}" type="presParOf" srcId="{AEC9BC92-E79B-418A-924C-20147216602A}" destId="{218E33F1-CEF1-406A-A820-C218B541EFB5}" srcOrd="1" destOrd="0" presId="urn:microsoft.com/office/officeart/2005/8/layout/orgChart1"/>
    <dgm:cxn modelId="{6CCA27AB-6015-484E-92C4-F39A6EC9EF5B}" type="presParOf" srcId="{53066695-833A-4BC4-93F9-9A28E587001C}" destId="{8CB323F9-E8CB-4CBD-9DBB-DDD1F509B994}" srcOrd="1" destOrd="0" presId="urn:microsoft.com/office/officeart/2005/8/layout/orgChart1"/>
    <dgm:cxn modelId="{31C134E3-0155-4758-8C43-0A659F86C7D4}" type="presParOf" srcId="{53066695-833A-4BC4-93F9-9A28E587001C}" destId="{F8519C1D-4436-4937-B5AF-46DEB2B4678F}" srcOrd="2" destOrd="0" presId="urn:microsoft.com/office/officeart/2005/8/layout/orgChart1"/>
    <dgm:cxn modelId="{694FA6FC-F0E7-4886-8481-22AFF2607EF7}"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1100" b="1">
              <a:solidFill>
                <a:schemeClr val="tx1"/>
              </a:solidFill>
              <a:latin typeface="+mj-lt"/>
              <a:cs typeface="Times New Roman" panose="02020603050405020304" pitchFamily="18" charset="0"/>
            </a:rPr>
            <a:t>Brian Cargil </a:t>
          </a:r>
        </a:p>
        <a:p>
          <a:r>
            <a:rPr lang="en-GB" sz="1100" b="1">
              <a:solidFill>
                <a:schemeClr val="tx1"/>
              </a:solidFill>
              <a:latin typeface="+mj-lt"/>
              <a:cs typeface="Times New Roman" panose="02020603050405020304" pitchFamily="18" charset="0"/>
            </a:rPr>
            <a:t>Traffic and Network Service Manager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custT="1"/>
      <dgm:spPr/>
      <dgm:t>
        <a:bodyPr/>
        <a:lstStyle/>
        <a:p>
          <a:r>
            <a:rPr lang="en-GB" sz="1100" b="1">
              <a:solidFill>
                <a:schemeClr val="tx1"/>
              </a:solidFill>
              <a:latin typeface="+mj-lt"/>
              <a:cs typeface="Times New Roman" panose="02020603050405020304" pitchFamily="18" charset="0"/>
            </a:rPr>
            <a:t>Blair Watt </a:t>
          </a:r>
        </a:p>
        <a:p>
          <a:r>
            <a:rPr lang="en-GB" sz="1100" b="1">
              <a:solidFill>
                <a:schemeClr val="tx1"/>
              </a:solidFill>
              <a:latin typeface="+mj-lt"/>
              <a:cs typeface="Times New Roman" panose="02020603050405020304" pitchFamily="18" charset="0"/>
            </a:rPr>
            <a:t>Project Officer </a:t>
          </a:r>
        </a:p>
        <a:p>
          <a:r>
            <a:rPr lang="en-GB" sz="1100" b="1">
              <a:solidFill>
                <a:schemeClr val="tx1"/>
              </a:solidFill>
              <a:latin typeface="+mj-lt"/>
              <a:cs typeface="Times New Roman" panose="02020603050405020304" pitchFamily="18" charset="0"/>
            </a:rPr>
            <a:t>Traffic and Network </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custT="1"/>
      <dgm:spPr/>
      <dgm:t>
        <a:bodyPr/>
        <a:lstStyle/>
        <a:p>
          <a:endParaRPr lang="en-GB" sz="1100" b="1">
            <a:latin typeface="Times New Roman" panose="02020603050405020304" pitchFamily="18" charset="0"/>
            <a:cs typeface="Times New Roman" panose="02020603050405020304" pitchFamily="18" charset="0"/>
          </a:endParaRP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custT="1"/>
      <dgm:spPr/>
      <dgm:t>
        <a:bodyPr/>
        <a:lstStyle/>
        <a:p>
          <a:endParaRPr lang="en-GB" sz="1100" b="1">
            <a:latin typeface="Times New Roman" panose="02020603050405020304" pitchFamily="18" charset="0"/>
            <a:cs typeface="Times New Roman" panose="02020603050405020304" pitchFamily="18" charset="0"/>
          </a:endParaRP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custT="1"/>
      <dgm:spPr/>
      <dgm:t>
        <a:bodyPr/>
        <a:lstStyle/>
        <a:p>
          <a:r>
            <a:rPr lang="en-GB" sz="1100" b="1">
              <a:solidFill>
                <a:schemeClr val="tx1"/>
              </a:solidFill>
              <a:latin typeface="+mj-lt"/>
              <a:cs typeface="Times New Roman" panose="02020603050405020304" pitchFamily="18" charset="0"/>
            </a:rPr>
            <a:t>Senior Project Officer</a:t>
          </a:r>
          <a:br>
            <a:rPr lang="en-GB" sz="1100" b="1">
              <a:solidFill>
                <a:schemeClr val="tx1"/>
              </a:solidFill>
              <a:latin typeface="+mj-lt"/>
              <a:cs typeface="Times New Roman" panose="02020603050405020304" pitchFamily="18" charset="0"/>
            </a:rPr>
          </a:br>
          <a:r>
            <a:rPr lang="en-GB" sz="1100" b="1">
              <a:solidFill>
                <a:schemeClr val="tx1"/>
              </a:solidFill>
              <a:latin typeface="+mj-lt"/>
              <a:cs typeface="Times New Roman" panose="02020603050405020304" pitchFamily="18" charset="0"/>
            </a:rPr>
            <a:t>(this role)</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34976" custScaleY="99886" custLinFactNeighborX="64" custLinFactNeighborY="-64169">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custLinFactNeighborX="-571" custLinFactNeighborY="-58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6D83594C-41F8-4A4A-9D7B-56A542E50CEA}" type="pres">
      <dgm:prSet presAssocID="{A77BC158-33E5-449B-B35B-995FCB02FB86}" presName="Name35" presStyleLbl="parChTrans1D3" presStyleIdx="0" presStyleCnt="1"/>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custLinFactNeighborX="-2863" custLinFactNeighborY="-7219">
        <dgm:presLayoutVars>
          <dgm:chPref val="3"/>
        </dgm:presLayoutVars>
      </dgm:prSet>
      <dgm:spPr/>
    </dgm:pt>
    <dgm:pt modelId="{B55339C9-29AF-4210-BA39-00BA7E288546}" type="pres">
      <dgm:prSet presAssocID="{E2BB9799-18B0-4784-A4DA-097CCB9C3ADE}" presName="rootConnector" presStyleLbl="node3" presStyleIdx="0" presStyleCnt="1"/>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55" custLinFactNeighborY="834">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custLinFactNeighborX="-875">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74339908-8A22-4C6D-B1CA-3B11C66F65FB}" type="presOf" srcId="{099148B5-C6D9-4D55-9E29-77007231833F}" destId="{B544D61F-66FA-44B3-9E68-E9FAF4665782}" srcOrd="0" destOrd="0" presId="urn:microsoft.com/office/officeart/2005/8/layout/orgChart1"/>
    <dgm:cxn modelId="{BF458A19-F695-439C-ABB0-66EE184E6596}" type="presOf" srcId="{E2BB9799-18B0-4784-A4DA-097CCB9C3ADE}" destId="{B55339C9-29AF-4210-BA39-00BA7E288546}" srcOrd="1" destOrd="0" presId="urn:microsoft.com/office/officeart/2005/8/layout/orgChart1"/>
    <dgm:cxn modelId="{4042BC21-ADE0-4CA5-B379-BD84EF3F5A35}" type="presOf" srcId="{7E5F12EF-BA7A-47AF-87E3-60CE547DA26E}" destId="{A7B40F1E-0472-4EE2-BC32-57AE467D98FE}" srcOrd="0" destOrd="0" presId="urn:microsoft.com/office/officeart/2005/8/layout/orgChart1"/>
    <dgm:cxn modelId="{C03C6131-0057-4A40-88BB-D0A6C0C020F9}" type="presOf" srcId="{099148B5-C6D9-4D55-9E29-77007231833F}" destId="{218E33F1-CEF1-406A-A820-C218B541EFB5}" srcOrd="1" destOrd="0" presId="urn:microsoft.com/office/officeart/2005/8/layout/orgChart1"/>
    <dgm:cxn modelId="{26702F5E-223C-41D2-BC4D-2AA46FC4F9C4}" type="presOf" srcId="{98D6B988-F15C-4966-AB2E-38FBE691F069}" destId="{4D27F394-7E06-4C30-A2B6-55943FC0EEF6}"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9F04574D-BC6D-4611-A4BE-85A05E628C27}" srcId="{61340B1E-E99A-4565-BD71-1C185BD49931}" destId="{98D6B988-F15C-4966-AB2E-38FBE691F069}" srcOrd="0" destOrd="0" parTransId="{2BEFBDC6-FFFB-4A76-BA51-6B18E35CB7A2}" sibTransId="{F17A9EB7-50DB-4969-B6CC-42CFFBF75375}"/>
    <dgm:cxn modelId="{E4583F57-129E-49D4-A72C-3BDDE1BE0E96}" type="presOf" srcId="{98D6B988-F15C-4966-AB2E-38FBE691F069}" destId="{A613469A-E0C9-4FA4-91B4-AF4C952FFDE4}" srcOrd="0" destOrd="0" presId="urn:microsoft.com/office/officeart/2005/8/layout/orgChart1"/>
    <dgm:cxn modelId="{388EB6A3-5905-4328-A044-E1EAEE4EF84A}" type="presOf" srcId="{0A440CBE-70B7-4AF9-B7BB-0FAC9A18A856}" destId="{6AA7B9D5-852E-4A24-857E-FA9B813DFC78}" srcOrd="1" destOrd="0" presId="urn:microsoft.com/office/officeart/2005/8/layout/orgChart1"/>
    <dgm:cxn modelId="{D916B7A5-E593-4BA6-85C5-736DF67B766B}" type="presOf" srcId="{F9A1FE15-E1EA-4871-8D2C-8194C3DCDC64}" destId="{C46A91C7-4750-41D8-AE27-200910AF52AA}" srcOrd="0" destOrd="0" presId="urn:microsoft.com/office/officeart/2005/8/layout/orgChart1"/>
    <dgm:cxn modelId="{8F1887B4-EFA6-4E19-B923-428765E668EF}" type="presOf" srcId="{E2BB9799-18B0-4784-A4DA-097CCB9C3ADE}" destId="{D354F788-1486-4144-8509-84116BF56999}"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553F6C4-249F-4B95-A4F5-B1BB9D9CD292}" type="presOf" srcId="{BE7D3FE2-BE66-417B-8C9C-6EA2EB47CCD6}" destId="{E4CE3808-A454-4F89-A86C-5E4931A7DF52}" srcOrd="0" destOrd="0" presId="urn:microsoft.com/office/officeart/2005/8/layout/orgChart1"/>
    <dgm:cxn modelId="{4E4856D3-24C8-4B1B-9DF7-59EB27DCA21B}" type="presOf" srcId="{BBC70B61-F3A5-41A0-A30A-FBA33F98D87E}" destId="{B645AB40-5BFF-4E95-A7E2-B891A9EC97B4}" srcOrd="0" destOrd="0" presId="urn:microsoft.com/office/officeart/2005/8/layout/orgChart1"/>
    <dgm:cxn modelId="{488875DB-6CCD-4420-BC69-6D4DE6CA5BC0}" type="presOf" srcId="{0A440CBE-70B7-4AF9-B7BB-0FAC9A18A856}" destId="{760EF8B2-24A5-4D67-8B90-2EE61F77CFAA}"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91CCBEA-ACF4-4F8B-BCBF-9BD94E4DB5C0}" srcId="{98D6B988-F15C-4966-AB2E-38FBE691F069}" destId="{099148B5-C6D9-4D55-9E29-77007231833F}" srcOrd="2" destOrd="0" parTransId="{BBC70B61-F3A5-41A0-A30A-FBA33F98D87E}" sibTransId="{30714BEA-D42C-43C8-B60B-14B7F3D102FD}"/>
    <dgm:cxn modelId="{88900AEB-E65C-4179-99FD-C8FBBFE4A366}" type="presOf" srcId="{F9A1FE15-E1EA-4871-8D2C-8194C3DCDC64}" destId="{C0CFF163-3543-4DA5-B900-6AAEBD3E03EE}" srcOrd="1" destOrd="0" presId="urn:microsoft.com/office/officeart/2005/8/layout/orgChart1"/>
    <dgm:cxn modelId="{7EE6E7EE-42DE-44B0-A184-E58BD4454C07}" type="presOf" srcId="{61340B1E-E99A-4565-BD71-1C185BD49931}" destId="{1D2FE87D-BD79-4558-9A7A-EC1CEB98ED8F}" srcOrd="0" destOrd="0" presId="urn:microsoft.com/office/officeart/2005/8/layout/orgChart1"/>
    <dgm:cxn modelId="{9780E0F5-C709-453A-BD86-CC32B9A6E5A0}" type="presOf" srcId="{A77BC158-33E5-449B-B35B-995FCB02FB86}" destId="{6D83594C-41F8-4A4A-9D7B-56A542E50CEA}" srcOrd="0" destOrd="0" presId="urn:microsoft.com/office/officeart/2005/8/layout/orgChart1"/>
    <dgm:cxn modelId="{98B1536C-CAAC-4B00-83D3-2006BF692EB0}" type="presParOf" srcId="{1D2FE87D-BD79-4558-9A7A-EC1CEB98ED8F}" destId="{4020582C-B138-4E28-87CE-C85DF74E3AF0}" srcOrd="0" destOrd="0" presId="urn:microsoft.com/office/officeart/2005/8/layout/orgChart1"/>
    <dgm:cxn modelId="{9D32E276-7686-43A1-960B-BBC771BF426B}" type="presParOf" srcId="{4020582C-B138-4E28-87CE-C85DF74E3AF0}" destId="{0CE0673F-7D00-48FB-BB58-9F3310C0D03D}" srcOrd="0" destOrd="0" presId="urn:microsoft.com/office/officeart/2005/8/layout/orgChart1"/>
    <dgm:cxn modelId="{E278C678-A940-4C3D-A513-20038C4A5AFE}" type="presParOf" srcId="{0CE0673F-7D00-48FB-BB58-9F3310C0D03D}" destId="{A613469A-E0C9-4FA4-91B4-AF4C952FFDE4}" srcOrd="0" destOrd="0" presId="urn:microsoft.com/office/officeart/2005/8/layout/orgChart1"/>
    <dgm:cxn modelId="{B0245D3F-9F8E-46D9-B621-74F95B831CB5}" type="presParOf" srcId="{0CE0673F-7D00-48FB-BB58-9F3310C0D03D}" destId="{4D27F394-7E06-4C30-A2B6-55943FC0EEF6}" srcOrd="1" destOrd="0" presId="urn:microsoft.com/office/officeart/2005/8/layout/orgChart1"/>
    <dgm:cxn modelId="{E7299AB9-80A2-4B4A-8582-EBAE1B358702}" type="presParOf" srcId="{4020582C-B138-4E28-87CE-C85DF74E3AF0}" destId="{59F808F3-FD97-48E1-B235-50020841B54A}" srcOrd="1" destOrd="0" presId="urn:microsoft.com/office/officeart/2005/8/layout/orgChart1"/>
    <dgm:cxn modelId="{9C05C989-EC7A-40E9-9D7B-AF5403F196E1}" type="presParOf" srcId="{59F808F3-FD97-48E1-B235-50020841B54A}" destId="{A7B40F1E-0472-4EE2-BC32-57AE467D98FE}" srcOrd="0" destOrd="0" presId="urn:microsoft.com/office/officeart/2005/8/layout/orgChart1"/>
    <dgm:cxn modelId="{CE869516-E28A-4F9D-8A18-6532409CDCA1}" type="presParOf" srcId="{59F808F3-FD97-48E1-B235-50020841B54A}" destId="{59B9998F-B48D-49CC-9169-E63A3D30882E}" srcOrd="1" destOrd="0" presId="urn:microsoft.com/office/officeart/2005/8/layout/orgChart1"/>
    <dgm:cxn modelId="{AFA431A0-4FF7-47CD-9F44-95664D4541EF}" type="presParOf" srcId="{59B9998F-B48D-49CC-9169-E63A3D30882E}" destId="{6A58D5A2-4151-471C-B8EE-F4FA90F45832}" srcOrd="0" destOrd="0" presId="urn:microsoft.com/office/officeart/2005/8/layout/orgChart1"/>
    <dgm:cxn modelId="{71A029C4-00B5-462B-950A-86BFF9A6AFC4}" type="presParOf" srcId="{6A58D5A2-4151-471C-B8EE-F4FA90F45832}" destId="{C46A91C7-4750-41D8-AE27-200910AF52AA}" srcOrd="0" destOrd="0" presId="urn:microsoft.com/office/officeart/2005/8/layout/orgChart1"/>
    <dgm:cxn modelId="{E481FF10-0C2C-4A9E-8310-1662C3BB3443}" type="presParOf" srcId="{6A58D5A2-4151-471C-B8EE-F4FA90F45832}" destId="{C0CFF163-3543-4DA5-B900-6AAEBD3E03EE}" srcOrd="1" destOrd="0" presId="urn:microsoft.com/office/officeart/2005/8/layout/orgChart1"/>
    <dgm:cxn modelId="{C55DB303-8282-4B91-9099-EB3E4FCA21EB}" type="presParOf" srcId="{59B9998F-B48D-49CC-9169-E63A3D30882E}" destId="{F5735FA5-4E55-4E5B-89D7-86608B19C229}" srcOrd="1" destOrd="0" presId="urn:microsoft.com/office/officeart/2005/8/layout/orgChart1"/>
    <dgm:cxn modelId="{A06A70D2-8631-496C-8B46-DB19610B5B73}" type="presParOf" srcId="{F5735FA5-4E55-4E5B-89D7-86608B19C229}" destId="{6D83594C-41F8-4A4A-9D7B-56A542E50CEA}" srcOrd="0" destOrd="0" presId="urn:microsoft.com/office/officeart/2005/8/layout/orgChart1"/>
    <dgm:cxn modelId="{4ACCE06E-4811-4D9E-BC79-14CAC6BC4FA8}" type="presParOf" srcId="{F5735FA5-4E55-4E5B-89D7-86608B19C229}" destId="{A044C11F-7EED-41A8-9C81-CE79D8D7CF76}" srcOrd="1" destOrd="0" presId="urn:microsoft.com/office/officeart/2005/8/layout/orgChart1"/>
    <dgm:cxn modelId="{F4985681-8A33-4D7E-AE49-CCB32C0F274E}" type="presParOf" srcId="{A044C11F-7EED-41A8-9C81-CE79D8D7CF76}" destId="{9601CA9D-67A3-4E54-A4E2-53F8CA832EA9}" srcOrd="0" destOrd="0" presId="urn:microsoft.com/office/officeart/2005/8/layout/orgChart1"/>
    <dgm:cxn modelId="{C88B5787-5386-4176-837B-17E2E47AED2A}" type="presParOf" srcId="{9601CA9D-67A3-4E54-A4E2-53F8CA832EA9}" destId="{D354F788-1486-4144-8509-84116BF56999}" srcOrd="0" destOrd="0" presId="urn:microsoft.com/office/officeart/2005/8/layout/orgChart1"/>
    <dgm:cxn modelId="{ED4D7A07-E836-454E-8C5C-CACBC608D278}" type="presParOf" srcId="{9601CA9D-67A3-4E54-A4E2-53F8CA832EA9}" destId="{B55339C9-29AF-4210-BA39-00BA7E288546}" srcOrd="1" destOrd="0" presId="urn:microsoft.com/office/officeart/2005/8/layout/orgChart1"/>
    <dgm:cxn modelId="{26F57D30-B073-41F8-9AC4-313BF5C2A329}" type="presParOf" srcId="{A044C11F-7EED-41A8-9C81-CE79D8D7CF76}" destId="{9924C4E8-1EE1-4977-A489-31881A3568A8}" srcOrd="1" destOrd="0" presId="urn:microsoft.com/office/officeart/2005/8/layout/orgChart1"/>
    <dgm:cxn modelId="{1198D1F3-C21A-47FB-8123-3ACE82279CA9}" type="presParOf" srcId="{A044C11F-7EED-41A8-9C81-CE79D8D7CF76}" destId="{B9B5B4FF-75F6-4C08-AA0F-EF325C9E8AF6}" srcOrd="2" destOrd="0" presId="urn:microsoft.com/office/officeart/2005/8/layout/orgChart1"/>
    <dgm:cxn modelId="{A095C83E-C9E3-4239-B0EF-DF6942540A86}" type="presParOf" srcId="{59B9998F-B48D-49CC-9169-E63A3D30882E}" destId="{B28DBF58-EC36-4A11-AEB1-35FED799839F}" srcOrd="2" destOrd="0" presId="urn:microsoft.com/office/officeart/2005/8/layout/orgChart1"/>
    <dgm:cxn modelId="{E9549F82-B55A-48B9-9C1B-07911BC7E82A}" type="presParOf" srcId="{59F808F3-FD97-48E1-B235-50020841B54A}" destId="{E4CE3808-A454-4F89-A86C-5E4931A7DF52}" srcOrd="2" destOrd="0" presId="urn:microsoft.com/office/officeart/2005/8/layout/orgChart1"/>
    <dgm:cxn modelId="{EFBE079E-FD72-406E-A958-ACC2F529E84C}" type="presParOf" srcId="{59F808F3-FD97-48E1-B235-50020841B54A}" destId="{7BC36419-E0C0-48D4-8F1E-D0731D3C4A73}" srcOrd="3" destOrd="0" presId="urn:microsoft.com/office/officeart/2005/8/layout/orgChart1"/>
    <dgm:cxn modelId="{596EA122-B86C-4609-BBFC-8BDD1A79B495}" type="presParOf" srcId="{7BC36419-E0C0-48D4-8F1E-D0731D3C4A73}" destId="{4C4B77C7-44A1-4671-ACD1-AABEEE479861}" srcOrd="0" destOrd="0" presId="urn:microsoft.com/office/officeart/2005/8/layout/orgChart1"/>
    <dgm:cxn modelId="{12F5CFFA-4B69-4F6C-B389-512A5F799CD8}" type="presParOf" srcId="{4C4B77C7-44A1-4671-ACD1-AABEEE479861}" destId="{760EF8B2-24A5-4D67-8B90-2EE61F77CFAA}" srcOrd="0" destOrd="0" presId="urn:microsoft.com/office/officeart/2005/8/layout/orgChart1"/>
    <dgm:cxn modelId="{C1A05C10-D716-4A16-ABD9-37D3F361E075}" type="presParOf" srcId="{4C4B77C7-44A1-4671-ACD1-AABEEE479861}" destId="{6AA7B9D5-852E-4A24-857E-FA9B813DFC78}" srcOrd="1" destOrd="0" presId="urn:microsoft.com/office/officeart/2005/8/layout/orgChart1"/>
    <dgm:cxn modelId="{F52ACA6C-8CEE-4104-86C1-45A48A6CB3C3}" type="presParOf" srcId="{7BC36419-E0C0-48D4-8F1E-D0731D3C4A73}" destId="{63F93ADD-AEFE-4DD9-9D92-2D39C6EF3D4D}" srcOrd="1" destOrd="0" presId="urn:microsoft.com/office/officeart/2005/8/layout/orgChart1"/>
    <dgm:cxn modelId="{F4DF0039-8283-4D2B-A34B-DBBAD3E51184}" type="presParOf" srcId="{7BC36419-E0C0-48D4-8F1E-D0731D3C4A73}" destId="{A08BB727-467B-478D-9FE1-FA5C2B3749DA}" srcOrd="2" destOrd="0" presId="urn:microsoft.com/office/officeart/2005/8/layout/orgChart1"/>
    <dgm:cxn modelId="{98F145AB-4863-4A1C-8C0D-CB1A01660439}" type="presParOf" srcId="{59F808F3-FD97-48E1-B235-50020841B54A}" destId="{B645AB40-5BFF-4E95-A7E2-B891A9EC97B4}" srcOrd="4" destOrd="0" presId="urn:microsoft.com/office/officeart/2005/8/layout/orgChart1"/>
    <dgm:cxn modelId="{78B38D9B-2E93-4B9D-B4CF-AA1E40853457}" type="presParOf" srcId="{59F808F3-FD97-48E1-B235-50020841B54A}" destId="{53066695-833A-4BC4-93F9-9A28E587001C}" srcOrd="5" destOrd="0" presId="urn:microsoft.com/office/officeart/2005/8/layout/orgChart1"/>
    <dgm:cxn modelId="{8EC5413C-4856-4E8D-A0ED-4918717DF679}" type="presParOf" srcId="{53066695-833A-4BC4-93F9-9A28E587001C}" destId="{AEC9BC92-E79B-418A-924C-20147216602A}" srcOrd="0" destOrd="0" presId="urn:microsoft.com/office/officeart/2005/8/layout/orgChart1"/>
    <dgm:cxn modelId="{1DE7660D-BC42-4740-882C-AC09A1455FD1}" type="presParOf" srcId="{AEC9BC92-E79B-418A-924C-20147216602A}" destId="{B544D61F-66FA-44B3-9E68-E9FAF4665782}" srcOrd="0" destOrd="0" presId="urn:microsoft.com/office/officeart/2005/8/layout/orgChart1"/>
    <dgm:cxn modelId="{1BA77D80-6DB0-41C3-83C4-E9CD60EF3323}" type="presParOf" srcId="{AEC9BC92-E79B-418A-924C-20147216602A}" destId="{218E33F1-CEF1-406A-A820-C218B541EFB5}" srcOrd="1" destOrd="0" presId="urn:microsoft.com/office/officeart/2005/8/layout/orgChart1"/>
    <dgm:cxn modelId="{D850AF6B-7803-4541-9DAD-6A9EBD0867AB}" type="presParOf" srcId="{53066695-833A-4BC4-93F9-9A28E587001C}" destId="{8CB323F9-E8CB-4CBD-9DBB-DDD1F509B994}" srcOrd="1" destOrd="0" presId="urn:microsoft.com/office/officeart/2005/8/layout/orgChart1"/>
    <dgm:cxn modelId="{4A2E3DC1-4877-451B-A992-769BD29E0371}" type="presParOf" srcId="{53066695-833A-4BC4-93F9-9A28E587001C}" destId="{F8519C1D-4436-4937-B5AF-46DEB2B4678F}" srcOrd="2" destOrd="0" presId="urn:microsoft.com/office/officeart/2005/8/layout/orgChart1"/>
    <dgm:cxn modelId="{0BF5A582-2683-4EA9-B38A-0911C0C8DC9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145832" y="669691"/>
          <a:ext cx="1505847" cy="665804"/>
        </a:xfrm>
        <a:custGeom>
          <a:avLst/>
          <a:gdLst/>
          <a:ahLst/>
          <a:cxnLst/>
          <a:rect l="0" t="0" r="0" b="0"/>
          <a:pathLst>
            <a:path>
              <a:moveTo>
                <a:pt x="0" y="0"/>
              </a:moveTo>
              <a:lnTo>
                <a:pt x="0" y="534109"/>
              </a:lnTo>
              <a:lnTo>
                <a:pt x="1505847" y="534109"/>
              </a:lnTo>
              <a:lnTo>
                <a:pt x="1505847" y="6658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100112" y="669691"/>
          <a:ext cx="91440" cy="671034"/>
        </a:xfrm>
        <a:custGeom>
          <a:avLst/>
          <a:gdLst/>
          <a:ahLst/>
          <a:cxnLst/>
          <a:rect l="0" t="0" r="0" b="0"/>
          <a:pathLst>
            <a:path>
              <a:moveTo>
                <a:pt x="45720" y="0"/>
              </a:moveTo>
              <a:lnTo>
                <a:pt x="45720" y="539339"/>
              </a:lnTo>
              <a:lnTo>
                <a:pt x="46861" y="539339"/>
              </a:lnTo>
              <a:lnTo>
                <a:pt x="46861" y="6710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3594C-41F8-4A4A-9D7B-56A542E50CEA}">
      <dsp:nvSpPr>
        <dsp:cNvPr id="0" name=""/>
        <dsp:cNvSpPr/>
      </dsp:nvSpPr>
      <dsp:spPr>
        <a:xfrm>
          <a:off x="581397" y="1958957"/>
          <a:ext cx="91440" cy="221773"/>
        </a:xfrm>
        <a:custGeom>
          <a:avLst/>
          <a:gdLst/>
          <a:ahLst/>
          <a:cxnLst/>
          <a:rect l="0" t="0" r="0" b="0"/>
          <a:pathLst>
            <a:path>
              <a:moveTo>
                <a:pt x="45720" y="0"/>
              </a:moveTo>
              <a:lnTo>
                <a:pt x="45720" y="221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627117" y="669691"/>
          <a:ext cx="1518715" cy="662148"/>
        </a:xfrm>
        <a:custGeom>
          <a:avLst/>
          <a:gdLst/>
          <a:ahLst/>
          <a:cxnLst/>
          <a:rect l="0" t="0" r="0" b="0"/>
          <a:pathLst>
            <a:path>
              <a:moveTo>
                <a:pt x="1518715" y="0"/>
              </a:moveTo>
              <a:lnTo>
                <a:pt x="1518715" y="530453"/>
              </a:lnTo>
              <a:lnTo>
                <a:pt x="0" y="530453"/>
              </a:lnTo>
              <a:lnTo>
                <a:pt x="0" y="662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299374" y="43289"/>
          <a:ext cx="1692916" cy="6264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Head of Strategic Partnerships</a:t>
          </a:r>
        </a:p>
      </dsp:txBody>
      <dsp:txXfrm>
        <a:off x="1299374" y="43289"/>
        <a:ext cx="1692916" cy="626402"/>
      </dsp:txXfrm>
    </dsp:sp>
    <dsp:sp modelId="{C46A91C7-4750-41D8-AE27-200910AF52AA}">
      <dsp:nvSpPr>
        <dsp:cNvPr id="0" name=""/>
        <dsp:cNvSpPr/>
      </dsp:nvSpPr>
      <dsp:spPr>
        <a:xfrm>
          <a:off x="0" y="1331840"/>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Partnerships Manager</a:t>
          </a:r>
        </a:p>
      </dsp:txBody>
      <dsp:txXfrm>
        <a:off x="0" y="1331840"/>
        <a:ext cx="1254235" cy="627117"/>
      </dsp:txXfrm>
    </dsp:sp>
    <dsp:sp modelId="{D354F788-1486-4144-8509-84116BF56999}">
      <dsp:nvSpPr>
        <dsp:cNvPr id="0" name=""/>
        <dsp:cNvSpPr/>
      </dsp:nvSpPr>
      <dsp:spPr>
        <a:xfrm>
          <a:off x="0" y="2180731"/>
          <a:ext cx="1254235" cy="627117"/>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Senior Project Officer</a:t>
          </a:r>
          <a:br>
            <a:rPr lang="en-GB" sz="1100" b="1" kern="1200">
              <a:solidFill>
                <a:schemeClr val="tx1"/>
              </a:solidFill>
              <a:latin typeface="+mn-lt"/>
              <a:cs typeface="Times New Roman" panose="02020603050405020304" pitchFamily="18" charset="0"/>
            </a:rPr>
          </a:br>
          <a:r>
            <a:rPr lang="en-GB" sz="1100" b="1" kern="1200">
              <a:solidFill>
                <a:schemeClr val="tx1"/>
              </a:solidFill>
              <a:latin typeface="+mn-lt"/>
              <a:cs typeface="Times New Roman" panose="02020603050405020304" pitchFamily="18" charset="0"/>
            </a:rPr>
            <a:t>(this role)</a:t>
          </a:r>
        </a:p>
      </dsp:txBody>
      <dsp:txXfrm>
        <a:off x="0" y="2180731"/>
        <a:ext cx="1254235" cy="627117"/>
      </dsp:txXfrm>
    </dsp:sp>
    <dsp:sp modelId="{760EF8B2-24A5-4D67-8B90-2EE61F77CFAA}">
      <dsp:nvSpPr>
        <dsp:cNvPr id="0" name=""/>
        <dsp:cNvSpPr/>
      </dsp:nvSpPr>
      <dsp:spPr>
        <a:xfrm>
          <a:off x="1519856" y="134072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Partnerships Manager</a:t>
          </a:r>
        </a:p>
      </dsp:txBody>
      <dsp:txXfrm>
        <a:off x="1519856" y="1340726"/>
        <a:ext cx="1254235" cy="627117"/>
      </dsp:txXfrm>
    </dsp:sp>
    <dsp:sp modelId="{B544D61F-66FA-44B3-9E68-E9FAF4665782}">
      <dsp:nvSpPr>
        <dsp:cNvPr id="0" name=""/>
        <dsp:cNvSpPr/>
      </dsp:nvSpPr>
      <dsp:spPr>
        <a:xfrm>
          <a:off x="3024562" y="1335496"/>
          <a:ext cx="1254235" cy="6271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n-lt"/>
              <a:cs typeface="Times New Roman" panose="02020603050405020304" pitchFamily="18" charset="0"/>
            </a:rPr>
            <a:t>Partnerships Manager</a:t>
          </a:r>
        </a:p>
      </dsp:txBody>
      <dsp:txXfrm>
        <a:off x="3024562" y="1335496"/>
        <a:ext cx="1254235" cy="627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2656563" y="775493"/>
          <a:ext cx="1864254" cy="656420"/>
        </a:xfrm>
        <a:custGeom>
          <a:avLst/>
          <a:gdLst/>
          <a:ahLst/>
          <a:cxnLst/>
          <a:rect l="0" t="0" r="0" b="0"/>
          <a:pathLst>
            <a:path>
              <a:moveTo>
                <a:pt x="0" y="0"/>
              </a:moveTo>
              <a:lnTo>
                <a:pt x="0" y="493380"/>
              </a:lnTo>
              <a:lnTo>
                <a:pt x="1864254" y="493380"/>
              </a:lnTo>
              <a:lnTo>
                <a:pt x="1864254" y="6564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610843" y="775493"/>
          <a:ext cx="91440" cy="662895"/>
        </a:xfrm>
        <a:custGeom>
          <a:avLst/>
          <a:gdLst/>
          <a:ahLst/>
          <a:cxnLst/>
          <a:rect l="0" t="0" r="0" b="0"/>
          <a:pathLst>
            <a:path>
              <a:moveTo>
                <a:pt x="45720" y="0"/>
              </a:moveTo>
              <a:lnTo>
                <a:pt x="45720" y="499855"/>
              </a:lnTo>
              <a:lnTo>
                <a:pt x="47133" y="499855"/>
              </a:lnTo>
              <a:lnTo>
                <a:pt x="47133" y="6628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3594C-41F8-4A4A-9D7B-56A542E50CEA}">
      <dsp:nvSpPr>
        <dsp:cNvPr id="0" name=""/>
        <dsp:cNvSpPr/>
      </dsp:nvSpPr>
      <dsp:spPr>
        <a:xfrm>
          <a:off x="730658" y="2203765"/>
          <a:ext cx="91440" cy="274558"/>
        </a:xfrm>
        <a:custGeom>
          <a:avLst/>
          <a:gdLst/>
          <a:ahLst/>
          <a:cxnLst/>
          <a:rect l="0" t="0" r="0" b="0"/>
          <a:pathLst>
            <a:path>
              <a:moveTo>
                <a:pt x="45720" y="0"/>
              </a:moveTo>
              <a:lnTo>
                <a:pt x="45720" y="274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76378" y="775493"/>
          <a:ext cx="1880185" cy="651893"/>
        </a:xfrm>
        <a:custGeom>
          <a:avLst/>
          <a:gdLst/>
          <a:ahLst/>
          <a:cxnLst/>
          <a:rect l="0" t="0" r="0" b="0"/>
          <a:pathLst>
            <a:path>
              <a:moveTo>
                <a:pt x="1880185" y="0"/>
              </a:moveTo>
              <a:lnTo>
                <a:pt x="1880185" y="488854"/>
              </a:lnTo>
              <a:lnTo>
                <a:pt x="0" y="488854"/>
              </a:lnTo>
              <a:lnTo>
                <a:pt x="0" y="6518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608639" y="0"/>
          <a:ext cx="2095848" cy="7754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Brian Cargil </a:t>
          </a:r>
        </a:p>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Traffic and Network Service Manager</a:t>
          </a:r>
        </a:p>
      </dsp:txBody>
      <dsp:txXfrm>
        <a:off x="1608639" y="0"/>
        <a:ext cx="2095848" cy="775493"/>
      </dsp:txXfrm>
    </dsp:sp>
    <dsp:sp modelId="{C46A91C7-4750-41D8-AE27-200910AF52AA}">
      <dsp:nvSpPr>
        <dsp:cNvPr id="0" name=""/>
        <dsp:cNvSpPr/>
      </dsp:nvSpPr>
      <dsp:spPr>
        <a:xfrm>
          <a:off x="0" y="1427387"/>
          <a:ext cx="1552756" cy="7763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Blair Watt </a:t>
          </a:r>
        </a:p>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Project Officer </a:t>
          </a:r>
        </a:p>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Traffic and Network </a:t>
          </a:r>
        </a:p>
      </dsp:txBody>
      <dsp:txXfrm>
        <a:off x="0" y="1427387"/>
        <a:ext cx="1552756" cy="776378"/>
      </dsp:txXfrm>
    </dsp:sp>
    <dsp:sp modelId="{D354F788-1486-4144-8509-84116BF56999}">
      <dsp:nvSpPr>
        <dsp:cNvPr id="0" name=""/>
        <dsp:cNvSpPr/>
      </dsp:nvSpPr>
      <dsp:spPr>
        <a:xfrm>
          <a:off x="0" y="2478323"/>
          <a:ext cx="1552756" cy="7763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latin typeface="+mj-lt"/>
              <a:cs typeface="Times New Roman" panose="02020603050405020304" pitchFamily="18" charset="0"/>
            </a:rPr>
            <a:t>Senior Project Officer</a:t>
          </a:r>
          <a:br>
            <a:rPr lang="en-GB" sz="1100" b="1" kern="1200">
              <a:solidFill>
                <a:schemeClr val="tx1"/>
              </a:solidFill>
              <a:latin typeface="+mj-lt"/>
              <a:cs typeface="Times New Roman" panose="02020603050405020304" pitchFamily="18" charset="0"/>
            </a:rPr>
          </a:br>
          <a:r>
            <a:rPr lang="en-GB" sz="1100" b="1" kern="1200">
              <a:solidFill>
                <a:schemeClr val="tx1"/>
              </a:solidFill>
              <a:latin typeface="+mj-lt"/>
              <a:cs typeface="Times New Roman" panose="02020603050405020304" pitchFamily="18" charset="0"/>
            </a:rPr>
            <a:t>(this role)</a:t>
          </a:r>
        </a:p>
      </dsp:txBody>
      <dsp:txXfrm>
        <a:off x="0" y="2478323"/>
        <a:ext cx="1552756" cy="776378"/>
      </dsp:txXfrm>
    </dsp:sp>
    <dsp:sp modelId="{760EF8B2-24A5-4D67-8B90-2EE61F77CFAA}">
      <dsp:nvSpPr>
        <dsp:cNvPr id="0" name=""/>
        <dsp:cNvSpPr/>
      </dsp:nvSpPr>
      <dsp:spPr>
        <a:xfrm>
          <a:off x="1881598" y="1438388"/>
          <a:ext cx="1552756" cy="7763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GB" sz="1100" b="1" kern="1200">
            <a:latin typeface="Times New Roman" panose="02020603050405020304" pitchFamily="18" charset="0"/>
            <a:cs typeface="Times New Roman" panose="02020603050405020304" pitchFamily="18" charset="0"/>
          </a:endParaRPr>
        </a:p>
      </dsp:txBody>
      <dsp:txXfrm>
        <a:off x="1881598" y="1438388"/>
        <a:ext cx="1552756" cy="776378"/>
      </dsp:txXfrm>
    </dsp:sp>
    <dsp:sp modelId="{B544D61F-66FA-44B3-9E68-E9FAF4665782}">
      <dsp:nvSpPr>
        <dsp:cNvPr id="0" name=""/>
        <dsp:cNvSpPr/>
      </dsp:nvSpPr>
      <dsp:spPr>
        <a:xfrm>
          <a:off x="3744440" y="1431913"/>
          <a:ext cx="1552756" cy="7763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GB" sz="1100" b="1" kern="1200">
            <a:latin typeface="Times New Roman" panose="02020603050405020304" pitchFamily="18" charset="0"/>
            <a:cs typeface="Times New Roman" panose="02020603050405020304" pitchFamily="18" charset="0"/>
          </a:endParaRPr>
        </a:p>
      </dsp:txBody>
      <dsp:txXfrm>
        <a:off x="3744440" y="1431913"/>
        <a:ext cx="1552756" cy="7763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24AB-5ED0-46D7-9BE8-290DDCB9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cp:revision>
  <cp:lastPrinted>2021-07-07T15:29:00Z</cp:lastPrinted>
  <dcterms:created xsi:type="dcterms:W3CDTF">2022-07-21T14:40:00Z</dcterms:created>
  <dcterms:modified xsi:type="dcterms:W3CDTF">2022-07-21T14:40:00Z</dcterms:modified>
</cp:coreProperties>
</file>