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7FC84CA7" w:rsidR="00160D1E" w:rsidRPr="00682220" w:rsidRDefault="00437149" w:rsidP="00337379">
      <w:pPr>
        <w:pStyle w:val="Body"/>
        <w:spacing w:after="0"/>
        <w:jc w:val="both"/>
        <w:rPr>
          <w:rFonts w:cstheme="minorHAnsi"/>
          <w:b/>
          <w:bCs/>
          <w:color w:val="auto"/>
          <w:spacing w:val="-8"/>
          <w:sz w:val="28"/>
          <w:szCs w:val="28"/>
          <w:u w:val="single"/>
          <w:lang w:val="en-GB"/>
        </w:rPr>
      </w:pPr>
      <w:r w:rsidRPr="00682220">
        <w:rPr>
          <w:rFonts w:cstheme="minorHAnsi"/>
          <w:b/>
          <w:bCs/>
          <w:color w:val="auto"/>
          <w:spacing w:val="-8"/>
          <w:sz w:val="28"/>
          <w:szCs w:val="28"/>
          <w:u w:val="single"/>
          <w:lang w:val="en-GB"/>
        </w:rPr>
        <w:t>Candidate Information</w:t>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r w:rsidR="00DC338B" w:rsidRPr="00682220">
        <w:rPr>
          <w:rFonts w:cstheme="minorHAnsi"/>
          <w:b/>
          <w:bCs/>
          <w:color w:val="auto"/>
          <w:spacing w:val="-8"/>
          <w:sz w:val="28"/>
          <w:szCs w:val="28"/>
          <w:u w:val="single"/>
          <w:lang w:val="en-GB"/>
        </w:rPr>
        <w:tab/>
      </w:r>
    </w:p>
    <w:p w14:paraId="0589F374" w14:textId="77777777" w:rsidR="00DC338B" w:rsidRPr="00682220" w:rsidRDefault="00DC338B" w:rsidP="003A47F9">
      <w:pPr>
        <w:pStyle w:val="Body"/>
        <w:spacing w:after="0" w:line="276" w:lineRule="auto"/>
        <w:ind w:left="1440" w:firstLine="720"/>
        <w:jc w:val="both"/>
        <w:rPr>
          <w:rFonts w:cstheme="minorHAnsi"/>
          <w:b/>
          <w:sz w:val="32"/>
          <w:szCs w:val="32"/>
        </w:rPr>
      </w:pPr>
    </w:p>
    <w:p w14:paraId="0D4F9A10" w14:textId="72F0954F" w:rsidR="0027334A" w:rsidRPr="00682220" w:rsidRDefault="00D12B1A" w:rsidP="40E476BB">
      <w:pPr>
        <w:pStyle w:val="Body"/>
        <w:spacing w:after="0" w:line="276" w:lineRule="auto"/>
        <w:ind w:left="2160" w:hanging="2160"/>
        <w:rPr>
          <w:rFonts w:cstheme="minorHAnsi"/>
          <w:color w:val="FF0000"/>
          <w:sz w:val="24"/>
          <w:szCs w:val="24"/>
        </w:rPr>
      </w:pPr>
      <w:r w:rsidRPr="00682220">
        <w:rPr>
          <w:rFonts w:cstheme="minorHAnsi"/>
          <w:b/>
          <w:bCs/>
          <w:sz w:val="32"/>
          <w:szCs w:val="32"/>
        </w:rPr>
        <w:t>Job Title</w:t>
      </w:r>
      <w:r w:rsidR="00A53420">
        <w:rPr>
          <w:rFonts w:cstheme="minorHAnsi"/>
        </w:rPr>
        <w:tab/>
      </w:r>
      <w:r w:rsidR="00AF463B" w:rsidRPr="00682220">
        <w:rPr>
          <w:rFonts w:eastAsia="Times New Roman" w:cstheme="minorHAnsi"/>
          <w:snapToGrid w:val="0"/>
          <w:color w:val="auto"/>
          <w:sz w:val="24"/>
          <w:lang w:val="en-GB" w:eastAsia="en-US"/>
        </w:rPr>
        <w:t>HR Support Officer</w:t>
      </w:r>
    </w:p>
    <w:p w14:paraId="184D683C" w14:textId="77777777" w:rsidR="00DC338B" w:rsidRPr="00682220"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682220" w14:paraId="5BAF95B7" w14:textId="77777777" w:rsidTr="002E794C">
        <w:trPr>
          <w:trHeight w:val="579"/>
        </w:trPr>
        <w:tc>
          <w:tcPr>
            <w:tcW w:w="1980" w:type="dxa"/>
          </w:tcPr>
          <w:p w14:paraId="0965F1E3" w14:textId="60793B1D" w:rsidR="00D15CCB" w:rsidRPr="00682220" w:rsidRDefault="00D15CCB" w:rsidP="00337379">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Salary:</w:t>
            </w:r>
            <w:r w:rsidRPr="00682220">
              <w:rPr>
                <w:rFonts w:cstheme="minorHAnsi"/>
                <w:b/>
                <w:color w:val="auto"/>
                <w:spacing w:val="-8"/>
                <w:sz w:val="24"/>
                <w:szCs w:val="24"/>
                <w:lang w:val="en-GB"/>
              </w:rPr>
              <w:t xml:space="preserve"> </w:t>
            </w:r>
            <w:r w:rsidRPr="00682220">
              <w:rPr>
                <w:rFonts w:cstheme="minorHAnsi"/>
                <w:b/>
                <w:color w:val="auto"/>
                <w:spacing w:val="-8"/>
                <w:sz w:val="24"/>
                <w:szCs w:val="24"/>
                <w:lang w:val="en-GB"/>
              </w:rPr>
              <w:tab/>
            </w:r>
          </w:p>
        </w:tc>
        <w:tc>
          <w:tcPr>
            <w:tcW w:w="7172" w:type="dxa"/>
          </w:tcPr>
          <w:p w14:paraId="4870C702" w14:textId="286BB948" w:rsidR="00A305F6" w:rsidRPr="00682220" w:rsidRDefault="00A305F6" w:rsidP="00A305F6">
            <w:pPr>
              <w:jc w:val="both"/>
              <w:rPr>
                <w:rFonts w:cstheme="minorHAnsi"/>
                <w:sz w:val="24"/>
              </w:rPr>
            </w:pPr>
            <w:r w:rsidRPr="00682220">
              <w:rPr>
                <w:rFonts w:cstheme="minorHAnsi"/>
                <w:sz w:val="24"/>
              </w:rPr>
              <w:t xml:space="preserve">Grade </w:t>
            </w:r>
            <w:r w:rsidR="00AF463B" w:rsidRPr="00682220">
              <w:rPr>
                <w:rFonts w:cstheme="minorHAnsi"/>
                <w:sz w:val="24"/>
              </w:rPr>
              <w:t>E</w:t>
            </w:r>
            <w:r w:rsidRPr="00682220">
              <w:rPr>
                <w:rFonts w:cstheme="minorHAnsi"/>
                <w:sz w:val="24"/>
              </w:rPr>
              <w:t>:  £</w:t>
            </w:r>
            <w:r w:rsidR="00200344" w:rsidRPr="00682220">
              <w:rPr>
                <w:rFonts w:cstheme="minorHAnsi"/>
                <w:sz w:val="24"/>
              </w:rPr>
              <w:t xml:space="preserve"> £22,949 pr</w:t>
            </w:r>
            <w:r w:rsidR="007A7B7E">
              <w:rPr>
                <w:rFonts w:cstheme="minorHAnsi"/>
                <w:sz w:val="24"/>
              </w:rPr>
              <w:t>o</w:t>
            </w:r>
            <w:r w:rsidR="00200344" w:rsidRPr="00682220">
              <w:rPr>
                <w:rFonts w:cstheme="minorHAnsi"/>
                <w:sz w:val="24"/>
              </w:rPr>
              <w:t xml:space="preserve"> rata </w:t>
            </w:r>
            <w:r w:rsidRPr="00682220">
              <w:rPr>
                <w:rFonts w:cstheme="minorHAnsi"/>
                <w:sz w:val="24"/>
              </w:rPr>
              <w:t xml:space="preserve">per annum </w:t>
            </w:r>
          </w:p>
          <w:p w14:paraId="26FD3A3A" w14:textId="4B81364E" w:rsidR="00D15CCB" w:rsidRPr="00682220" w:rsidRDefault="00D15CCB" w:rsidP="00A305F6">
            <w:pPr>
              <w:pStyle w:val="Body"/>
              <w:spacing w:after="0"/>
              <w:jc w:val="both"/>
              <w:rPr>
                <w:rFonts w:cstheme="minorHAnsi"/>
                <w:b/>
                <w:bCs/>
                <w:color w:val="auto"/>
                <w:spacing w:val="-8"/>
                <w:sz w:val="24"/>
                <w:szCs w:val="24"/>
                <w:lang w:val="en-GB"/>
              </w:rPr>
            </w:pPr>
          </w:p>
        </w:tc>
      </w:tr>
      <w:tr w:rsidR="00D15CCB" w:rsidRPr="00682220" w14:paraId="569E40C2" w14:textId="77777777" w:rsidTr="002E1B01">
        <w:trPr>
          <w:trHeight w:val="2206"/>
        </w:trPr>
        <w:tc>
          <w:tcPr>
            <w:tcW w:w="1980" w:type="dxa"/>
          </w:tcPr>
          <w:p w14:paraId="7A0F74BA" w14:textId="05D34FFD" w:rsidR="00D15CCB" w:rsidRPr="00682220" w:rsidRDefault="00D15CCB" w:rsidP="00337379">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Hours:</w:t>
            </w:r>
          </w:p>
        </w:tc>
        <w:tc>
          <w:tcPr>
            <w:tcW w:w="7172" w:type="dxa"/>
          </w:tcPr>
          <w:p w14:paraId="16B04B25" w14:textId="4858DA11" w:rsidR="00D15CCB" w:rsidRPr="00682220" w:rsidRDefault="00A71594" w:rsidP="00337379">
            <w:pPr>
              <w:pStyle w:val="Body"/>
              <w:spacing w:after="0"/>
              <w:jc w:val="both"/>
              <w:rPr>
                <w:rFonts w:cstheme="minorHAnsi"/>
                <w:bCs/>
                <w:color w:val="auto"/>
                <w:spacing w:val="-8"/>
                <w:sz w:val="24"/>
                <w:szCs w:val="24"/>
                <w:lang w:val="en-GB"/>
              </w:rPr>
            </w:pPr>
            <w:r w:rsidRPr="00682220">
              <w:rPr>
                <w:rFonts w:cstheme="minorHAnsi"/>
                <w:color w:val="auto"/>
                <w:sz w:val="24"/>
                <w:szCs w:val="24"/>
                <w:lang w:eastAsia="en-GB"/>
              </w:rPr>
              <w:t>30</w:t>
            </w:r>
            <w:r w:rsidR="00D15CCB" w:rsidRPr="00682220">
              <w:rPr>
                <w:rFonts w:cstheme="minorHAnsi"/>
                <w:bCs/>
                <w:color w:val="auto"/>
                <w:spacing w:val="-8"/>
                <w:sz w:val="24"/>
                <w:szCs w:val="24"/>
                <w:lang w:val="en-GB"/>
              </w:rPr>
              <w:t xml:space="preserve"> hours per week</w:t>
            </w:r>
          </w:p>
          <w:p w14:paraId="05273758" w14:textId="77777777" w:rsidR="00D15CCB" w:rsidRPr="00682220" w:rsidRDefault="00D15CCB" w:rsidP="00337379">
            <w:pPr>
              <w:pStyle w:val="Body"/>
              <w:spacing w:after="0"/>
              <w:jc w:val="both"/>
              <w:rPr>
                <w:rFonts w:cstheme="minorHAnsi"/>
                <w:bCs/>
                <w:color w:val="auto"/>
                <w:spacing w:val="-8"/>
                <w:sz w:val="24"/>
                <w:szCs w:val="24"/>
                <w:lang w:val="en-GB"/>
              </w:rPr>
            </w:pPr>
          </w:p>
          <w:p w14:paraId="53F2C935" w14:textId="13B29DCA" w:rsidR="00D15CCB" w:rsidRPr="00682220" w:rsidRDefault="00C67D15" w:rsidP="00337379">
            <w:pPr>
              <w:pStyle w:val="Body"/>
              <w:spacing w:after="0" w:line="240" w:lineRule="auto"/>
              <w:jc w:val="both"/>
              <w:rPr>
                <w:rFonts w:cstheme="minorHAnsi"/>
                <w:bCs/>
                <w:color w:val="auto"/>
                <w:spacing w:val="-8"/>
                <w:sz w:val="24"/>
                <w:szCs w:val="24"/>
                <w:lang w:val="en-GB"/>
              </w:rPr>
            </w:pPr>
            <w:r w:rsidRPr="00682220">
              <w:rPr>
                <w:rFonts w:cstheme="minorHAnsi"/>
                <w:bCs/>
                <w:color w:val="auto"/>
                <w:spacing w:val="-8"/>
                <w:sz w:val="24"/>
                <w:szCs w:val="24"/>
                <w:lang w:val="en-GB"/>
              </w:rPr>
              <w:t>We are</w:t>
            </w:r>
            <w:r w:rsidR="003B0058" w:rsidRPr="00682220">
              <w:rPr>
                <w:rFonts w:cstheme="minorHAnsi"/>
                <w:bCs/>
                <w:color w:val="auto"/>
                <w:spacing w:val="-8"/>
                <w:sz w:val="24"/>
                <w:szCs w:val="24"/>
                <w:lang w:val="en-GB"/>
              </w:rPr>
              <w:t xml:space="preserve"> very</w:t>
            </w:r>
            <w:r w:rsidRPr="00682220">
              <w:rPr>
                <w:rFonts w:cstheme="minorHAnsi"/>
                <w:bCs/>
                <w:color w:val="auto"/>
                <w:spacing w:val="-8"/>
                <w:sz w:val="24"/>
                <w:szCs w:val="24"/>
                <w:lang w:val="en-GB"/>
              </w:rPr>
              <w:t xml:space="preserve"> happy to discuss working hours to suit individual circumstances.  This role is particularly suitable for compressed hours / school hours.</w:t>
            </w:r>
          </w:p>
          <w:p w14:paraId="3DFE0F50" w14:textId="274C96B6" w:rsidR="00D15CCB" w:rsidRPr="00682220" w:rsidRDefault="00D15CCB" w:rsidP="00337379">
            <w:pPr>
              <w:pStyle w:val="Body"/>
              <w:spacing w:after="0"/>
              <w:jc w:val="both"/>
              <w:rPr>
                <w:rFonts w:cstheme="minorHAnsi"/>
                <w:b/>
                <w:bCs/>
                <w:color w:val="auto"/>
                <w:spacing w:val="-8"/>
                <w:sz w:val="24"/>
                <w:szCs w:val="24"/>
                <w:lang w:val="en-GB"/>
              </w:rPr>
            </w:pPr>
          </w:p>
        </w:tc>
      </w:tr>
      <w:tr w:rsidR="00D15CCB" w:rsidRPr="00682220" w14:paraId="5C07EC5F" w14:textId="77777777" w:rsidTr="00716618">
        <w:tc>
          <w:tcPr>
            <w:tcW w:w="1980" w:type="dxa"/>
          </w:tcPr>
          <w:p w14:paraId="1027445F" w14:textId="7690A7EC" w:rsidR="00D15CCB" w:rsidRPr="00682220" w:rsidRDefault="00D15CCB" w:rsidP="00337379">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 xml:space="preserve">Contract: </w:t>
            </w:r>
            <w:r w:rsidRPr="00682220">
              <w:rPr>
                <w:rFonts w:cstheme="minorHAnsi"/>
                <w:b/>
                <w:bCs/>
                <w:color w:val="auto"/>
                <w:spacing w:val="-8"/>
                <w:sz w:val="24"/>
                <w:szCs w:val="24"/>
                <w:lang w:val="en-GB"/>
              </w:rPr>
              <w:tab/>
            </w:r>
          </w:p>
        </w:tc>
        <w:tc>
          <w:tcPr>
            <w:tcW w:w="7172" w:type="dxa"/>
          </w:tcPr>
          <w:p w14:paraId="486F211B" w14:textId="59ABEE94" w:rsidR="00D15CCB" w:rsidRPr="00682220" w:rsidRDefault="00D650A5" w:rsidP="00337379">
            <w:pPr>
              <w:pStyle w:val="Body"/>
              <w:spacing w:after="0"/>
              <w:jc w:val="both"/>
              <w:rPr>
                <w:rFonts w:cstheme="minorHAnsi"/>
                <w:bCs/>
                <w:color w:val="auto"/>
                <w:spacing w:val="-8"/>
                <w:sz w:val="24"/>
                <w:szCs w:val="24"/>
                <w:lang w:val="en-GB"/>
              </w:rPr>
            </w:pPr>
            <w:r w:rsidRPr="00682220">
              <w:rPr>
                <w:rFonts w:cstheme="minorHAnsi"/>
                <w:bCs/>
                <w:color w:val="auto"/>
                <w:spacing w:val="-8"/>
                <w:sz w:val="24"/>
                <w:szCs w:val="24"/>
                <w:lang w:val="en-GB"/>
              </w:rPr>
              <w:t>Permanent</w:t>
            </w:r>
          </w:p>
          <w:p w14:paraId="4D76A795" w14:textId="3CC504D7" w:rsidR="00D15CCB" w:rsidRPr="00682220" w:rsidRDefault="00D15CCB" w:rsidP="00337379">
            <w:pPr>
              <w:pStyle w:val="Body"/>
              <w:spacing w:after="0"/>
              <w:jc w:val="both"/>
              <w:rPr>
                <w:rFonts w:cstheme="minorHAnsi"/>
                <w:b/>
                <w:bCs/>
                <w:color w:val="auto"/>
                <w:spacing w:val="-8"/>
                <w:sz w:val="24"/>
                <w:szCs w:val="24"/>
                <w:lang w:val="en-GB"/>
              </w:rPr>
            </w:pPr>
          </w:p>
        </w:tc>
      </w:tr>
      <w:tr w:rsidR="00D15CCB" w:rsidRPr="00682220" w14:paraId="0E735CF7" w14:textId="77777777" w:rsidTr="00716618">
        <w:tc>
          <w:tcPr>
            <w:tcW w:w="1980" w:type="dxa"/>
          </w:tcPr>
          <w:p w14:paraId="3703F245" w14:textId="444E2E4F" w:rsidR="00D15CCB" w:rsidRPr="00682220" w:rsidRDefault="00D15CCB" w:rsidP="00337379">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D</w:t>
            </w:r>
            <w:r w:rsidR="00214758" w:rsidRPr="00682220">
              <w:rPr>
                <w:rFonts w:cstheme="minorHAnsi"/>
                <w:b/>
                <w:bCs/>
                <w:color w:val="auto"/>
                <w:spacing w:val="-8"/>
                <w:sz w:val="24"/>
                <w:szCs w:val="24"/>
                <w:lang w:val="en-GB"/>
              </w:rPr>
              <w:t>isclosure</w:t>
            </w:r>
            <w:r w:rsidRPr="00682220">
              <w:rPr>
                <w:rFonts w:cstheme="minorHAnsi"/>
                <w:b/>
                <w:bCs/>
                <w:color w:val="auto"/>
                <w:spacing w:val="-8"/>
                <w:sz w:val="24"/>
                <w:szCs w:val="24"/>
                <w:lang w:val="en-GB"/>
              </w:rPr>
              <w:t>:</w:t>
            </w:r>
          </w:p>
        </w:tc>
        <w:tc>
          <w:tcPr>
            <w:tcW w:w="7172" w:type="dxa"/>
          </w:tcPr>
          <w:p w14:paraId="5BC4AC7F" w14:textId="297ACC27" w:rsidR="00D15CCB" w:rsidRPr="00682220" w:rsidRDefault="00337379" w:rsidP="00A305F6">
            <w:pPr>
              <w:pStyle w:val="Body"/>
              <w:spacing w:after="0" w:line="240" w:lineRule="auto"/>
              <w:jc w:val="both"/>
              <w:rPr>
                <w:rFonts w:cstheme="minorHAnsi"/>
                <w:bCs/>
                <w:color w:val="auto"/>
                <w:spacing w:val="-8"/>
                <w:sz w:val="24"/>
                <w:szCs w:val="24"/>
                <w:lang w:val="en-GB"/>
              </w:rPr>
            </w:pPr>
            <w:r w:rsidRPr="00682220">
              <w:rPr>
                <w:rFonts w:cstheme="minorHAnsi"/>
                <w:bCs/>
                <w:color w:val="auto"/>
                <w:spacing w:val="-8"/>
                <w:sz w:val="24"/>
                <w:szCs w:val="24"/>
                <w:lang w:val="en-GB"/>
              </w:rPr>
              <w:t xml:space="preserve">Enhanced DBS is not required </w:t>
            </w:r>
          </w:p>
          <w:p w14:paraId="2D722147" w14:textId="6297271F" w:rsidR="00A305F6" w:rsidRPr="00682220" w:rsidRDefault="00A305F6" w:rsidP="00A305F6">
            <w:pPr>
              <w:pStyle w:val="Body"/>
              <w:spacing w:after="0" w:line="240" w:lineRule="auto"/>
              <w:jc w:val="both"/>
              <w:rPr>
                <w:rFonts w:cstheme="minorHAnsi"/>
                <w:b/>
                <w:bCs/>
                <w:color w:val="auto"/>
                <w:spacing w:val="-8"/>
                <w:sz w:val="24"/>
                <w:szCs w:val="24"/>
                <w:lang w:val="en-GB"/>
              </w:rPr>
            </w:pPr>
          </w:p>
        </w:tc>
      </w:tr>
      <w:tr w:rsidR="00D15CCB" w:rsidRPr="00682220" w14:paraId="561AB52D" w14:textId="77777777" w:rsidTr="00716618">
        <w:tc>
          <w:tcPr>
            <w:tcW w:w="1980" w:type="dxa"/>
          </w:tcPr>
          <w:p w14:paraId="776854B3" w14:textId="47FFD825" w:rsidR="00D15CCB" w:rsidRPr="00682220" w:rsidRDefault="00D15CCB" w:rsidP="00337379">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Base:</w:t>
            </w:r>
            <w:r w:rsidRPr="00682220">
              <w:rPr>
                <w:rFonts w:cstheme="minorHAnsi"/>
                <w:b/>
                <w:color w:val="auto"/>
                <w:spacing w:val="-8"/>
                <w:sz w:val="24"/>
                <w:szCs w:val="24"/>
                <w:lang w:val="en-GB"/>
              </w:rPr>
              <w:t xml:space="preserve"> </w:t>
            </w:r>
            <w:r w:rsidRPr="00682220">
              <w:rPr>
                <w:rFonts w:cstheme="minorHAnsi"/>
                <w:b/>
                <w:color w:val="auto"/>
                <w:spacing w:val="-8"/>
                <w:sz w:val="24"/>
                <w:szCs w:val="24"/>
                <w:lang w:val="en-GB"/>
              </w:rPr>
              <w:tab/>
            </w:r>
          </w:p>
        </w:tc>
        <w:tc>
          <w:tcPr>
            <w:tcW w:w="7172" w:type="dxa"/>
          </w:tcPr>
          <w:p w14:paraId="098C8932" w14:textId="77777777" w:rsidR="00716618" w:rsidRPr="00682220" w:rsidRDefault="00A305F6" w:rsidP="00A305F6">
            <w:pPr>
              <w:pStyle w:val="Body"/>
              <w:spacing w:after="0" w:line="240" w:lineRule="auto"/>
              <w:jc w:val="both"/>
              <w:rPr>
                <w:rFonts w:cstheme="minorHAnsi"/>
                <w:bCs/>
                <w:color w:val="auto"/>
                <w:spacing w:val="-8"/>
                <w:sz w:val="24"/>
                <w:szCs w:val="24"/>
                <w:lang w:val="en-GB"/>
              </w:rPr>
            </w:pPr>
            <w:r w:rsidRPr="00682220">
              <w:rPr>
                <w:rFonts w:cstheme="minorHAnsi"/>
                <w:sz w:val="24"/>
                <w:szCs w:val="24"/>
              </w:rPr>
              <w:t>Bristol Hub</w:t>
            </w:r>
            <w:r w:rsidRPr="00682220">
              <w:rPr>
                <w:rFonts w:cstheme="minorHAnsi"/>
                <w:bCs/>
                <w:color w:val="auto"/>
                <w:spacing w:val="-8"/>
                <w:sz w:val="24"/>
                <w:szCs w:val="24"/>
                <w:lang w:val="en-GB"/>
              </w:rPr>
              <w:t xml:space="preserve"> </w:t>
            </w:r>
            <w:r w:rsidR="002E1B01" w:rsidRPr="00682220">
              <w:rPr>
                <w:rFonts w:cstheme="minorHAnsi"/>
                <w:bCs/>
                <w:color w:val="auto"/>
                <w:spacing w:val="-8"/>
                <w:sz w:val="24"/>
                <w:szCs w:val="24"/>
                <w:lang w:val="en-GB"/>
              </w:rPr>
              <w:t xml:space="preserve">with the flexibility to work from home </w:t>
            </w:r>
          </w:p>
          <w:p w14:paraId="78865FEB" w14:textId="0E450990" w:rsidR="00A305F6" w:rsidRPr="00682220" w:rsidRDefault="00A305F6" w:rsidP="00A305F6">
            <w:pPr>
              <w:pStyle w:val="Body"/>
              <w:spacing w:after="0" w:line="240" w:lineRule="auto"/>
              <w:jc w:val="both"/>
              <w:rPr>
                <w:rFonts w:cstheme="minorHAnsi"/>
                <w:b/>
                <w:bCs/>
                <w:color w:val="auto"/>
                <w:spacing w:val="-8"/>
                <w:sz w:val="24"/>
                <w:szCs w:val="24"/>
                <w:lang w:val="en-GB"/>
              </w:rPr>
            </w:pPr>
          </w:p>
        </w:tc>
      </w:tr>
      <w:tr w:rsidR="00D15CCB" w:rsidRPr="00682220" w14:paraId="126E93C4" w14:textId="77777777" w:rsidTr="00716618">
        <w:tc>
          <w:tcPr>
            <w:tcW w:w="1980" w:type="dxa"/>
          </w:tcPr>
          <w:p w14:paraId="59A57476" w14:textId="60F8C960" w:rsidR="00D15CCB" w:rsidRPr="00682220" w:rsidRDefault="00716618" w:rsidP="00337379">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 xml:space="preserve">Travel: </w:t>
            </w:r>
            <w:r w:rsidRPr="00682220">
              <w:rPr>
                <w:rFonts w:cstheme="minorHAnsi"/>
                <w:b/>
                <w:bCs/>
                <w:color w:val="auto"/>
                <w:spacing w:val="-8"/>
                <w:sz w:val="24"/>
                <w:szCs w:val="24"/>
                <w:lang w:val="en-GB"/>
              </w:rPr>
              <w:tab/>
            </w:r>
          </w:p>
        </w:tc>
        <w:tc>
          <w:tcPr>
            <w:tcW w:w="7172" w:type="dxa"/>
          </w:tcPr>
          <w:p w14:paraId="0EB4C7F2" w14:textId="3818C1E3" w:rsidR="00716618" w:rsidRPr="00682220" w:rsidRDefault="00716618" w:rsidP="00337379">
            <w:pPr>
              <w:pStyle w:val="Body"/>
              <w:spacing w:after="0" w:line="240" w:lineRule="auto"/>
              <w:jc w:val="both"/>
              <w:rPr>
                <w:rFonts w:cstheme="minorHAnsi"/>
                <w:bCs/>
                <w:color w:val="auto"/>
                <w:spacing w:val="-8"/>
                <w:sz w:val="24"/>
                <w:szCs w:val="24"/>
                <w:lang w:val="en-GB"/>
              </w:rPr>
            </w:pPr>
            <w:r w:rsidRPr="00682220">
              <w:rPr>
                <w:rFonts w:cstheme="minorHAnsi"/>
                <w:bCs/>
                <w:color w:val="auto"/>
                <w:spacing w:val="-8"/>
                <w:sz w:val="24"/>
                <w:szCs w:val="24"/>
                <w:lang w:val="en-GB"/>
              </w:rPr>
              <w:t xml:space="preserve">This role does not involve regular travel. </w:t>
            </w:r>
          </w:p>
          <w:p w14:paraId="3B71A909" w14:textId="77777777" w:rsidR="00D15CCB" w:rsidRPr="00682220" w:rsidRDefault="00D15CCB" w:rsidP="00337379">
            <w:pPr>
              <w:pStyle w:val="Body"/>
              <w:spacing w:after="0"/>
              <w:jc w:val="both"/>
              <w:rPr>
                <w:rFonts w:cstheme="minorHAnsi"/>
                <w:b/>
                <w:bCs/>
                <w:color w:val="auto"/>
                <w:spacing w:val="-8"/>
                <w:sz w:val="24"/>
                <w:szCs w:val="24"/>
                <w:lang w:val="en-GB"/>
              </w:rPr>
            </w:pPr>
          </w:p>
        </w:tc>
      </w:tr>
      <w:tr w:rsidR="00D15CCB" w:rsidRPr="00682220" w14:paraId="08F5E864" w14:textId="77777777" w:rsidTr="00716618">
        <w:tc>
          <w:tcPr>
            <w:tcW w:w="1980" w:type="dxa"/>
          </w:tcPr>
          <w:p w14:paraId="37278358" w14:textId="77777777" w:rsidR="00D15CCB" w:rsidRPr="00682220"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ED54D46" w:rsidR="00470E00" w:rsidRPr="00682220" w:rsidRDefault="00716618" w:rsidP="00337379">
            <w:pPr>
              <w:pStyle w:val="Body"/>
              <w:spacing w:after="0" w:line="240" w:lineRule="auto"/>
              <w:jc w:val="both"/>
              <w:rPr>
                <w:rFonts w:cstheme="minorHAnsi"/>
                <w:bCs/>
                <w:color w:val="auto"/>
                <w:spacing w:val="-8"/>
                <w:sz w:val="24"/>
                <w:szCs w:val="24"/>
                <w:lang w:val="en-GB"/>
              </w:rPr>
            </w:pPr>
            <w:r w:rsidRPr="00682220">
              <w:rPr>
                <w:rFonts w:cstheme="minorHAnsi"/>
                <w:bCs/>
                <w:color w:val="auto"/>
                <w:spacing w:val="-8"/>
                <w:sz w:val="24"/>
                <w:szCs w:val="24"/>
                <w:lang w:val="en-GB"/>
              </w:rPr>
              <w:t>A</w:t>
            </w:r>
            <w:r w:rsidR="00C67D15" w:rsidRPr="00682220">
              <w:rPr>
                <w:rFonts w:cstheme="minorHAnsi"/>
                <w:bCs/>
                <w:color w:val="auto"/>
                <w:spacing w:val="-8"/>
                <w:sz w:val="24"/>
                <w:szCs w:val="24"/>
                <w:lang w:val="en-GB"/>
              </w:rPr>
              <w:t xml:space="preserve"> key part of being </w:t>
            </w:r>
            <w:r w:rsidRPr="00682220">
              <w:rPr>
                <w:rFonts w:cstheme="minorHAnsi"/>
                <w:bCs/>
                <w:color w:val="auto"/>
                <w:spacing w:val="-8"/>
                <w:sz w:val="24"/>
                <w:szCs w:val="24"/>
                <w:lang w:val="en-GB"/>
              </w:rPr>
              <w:t>the Charity that makes it easier to walk and cycle</w:t>
            </w:r>
            <w:r w:rsidR="00C67D15" w:rsidRPr="00682220">
              <w:rPr>
                <w:rFonts w:cstheme="minorHAnsi"/>
                <w:bCs/>
                <w:color w:val="auto"/>
                <w:spacing w:val="-8"/>
                <w:sz w:val="24"/>
                <w:szCs w:val="24"/>
                <w:lang w:val="en-GB"/>
              </w:rPr>
              <w:t xml:space="preserve"> is that most</w:t>
            </w:r>
            <w:r w:rsidRPr="00682220">
              <w:rPr>
                <w:rFonts w:cstheme="minorHAnsi"/>
                <w:bCs/>
                <w:color w:val="auto"/>
                <w:spacing w:val="-8"/>
                <w:sz w:val="24"/>
                <w:szCs w:val="24"/>
                <w:lang w:val="en-GB"/>
              </w:rPr>
              <w:t xml:space="preserve"> colleagues cycle, walk, wheel or use public tr</w:t>
            </w:r>
            <w:r w:rsidR="00AD7484" w:rsidRPr="00682220">
              <w:rPr>
                <w:rFonts w:cstheme="minorHAnsi"/>
                <w:bCs/>
                <w:color w:val="auto"/>
                <w:spacing w:val="-8"/>
                <w:sz w:val="24"/>
                <w:szCs w:val="24"/>
                <w:lang w:val="en-GB"/>
              </w:rPr>
              <w:t>ansport for the majority of</w:t>
            </w:r>
            <w:r w:rsidRPr="00682220">
              <w:rPr>
                <w:rFonts w:cstheme="minorHAnsi"/>
                <w:bCs/>
                <w:color w:val="auto"/>
                <w:spacing w:val="-8"/>
                <w:sz w:val="24"/>
                <w:szCs w:val="24"/>
                <w:lang w:val="en-GB"/>
              </w:rPr>
              <w:t xml:space="preserve"> their work journeys. We support this with access to a Sustrans pool bicycle and National Standards Cycling Training. </w:t>
            </w:r>
          </w:p>
        </w:tc>
      </w:tr>
    </w:tbl>
    <w:p w14:paraId="57F5474D" w14:textId="77777777" w:rsidR="00437149" w:rsidRPr="00682220" w:rsidRDefault="00437149" w:rsidP="00337379">
      <w:pPr>
        <w:pStyle w:val="Body"/>
        <w:spacing w:after="0"/>
        <w:jc w:val="both"/>
        <w:rPr>
          <w:rFonts w:cstheme="minorHAnsi"/>
          <w:b/>
          <w:bCs/>
          <w:color w:val="auto"/>
          <w:spacing w:val="-8"/>
          <w:sz w:val="28"/>
          <w:szCs w:val="28"/>
          <w:lang w:val="en-GB"/>
        </w:rPr>
      </w:pPr>
    </w:p>
    <w:p w14:paraId="59A6F83C" w14:textId="55B94F79" w:rsidR="00437149" w:rsidRPr="00682220" w:rsidRDefault="00437149" w:rsidP="00337379">
      <w:pPr>
        <w:pStyle w:val="Body"/>
        <w:spacing w:after="0"/>
        <w:jc w:val="both"/>
        <w:rPr>
          <w:rFonts w:cstheme="minorHAnsi"/>
          <w:b/>
          <w:bCs/>
          <w:color w:val="auto"/>
          <w:spacing w:val="-8"/>
          <w:sz w:val="28"/>
          <w:szCs w:val="28"/>
          <w:lang w:val="en-GB"/>
        </w:rPr>
      </w:pPr>
    </w:p>
    <w:p w14:paraId="5018D0F2" w14:textId="69610C28" w:rsidR="00437149" w:rsidRPr="00682220" w:rsidRDefault="00437149" w:rsidP="00337379">
      <w:pPr>
        <w:pStyle w:val="Body"/>
        <w:spacing w:after="0"/>
        <w:jc w:val="both"/>
        <w:rPr>
          <w:rFonts w:cstheme="minorHAnsi"/>
          <w:b/>
          <w:bCs/>
          <w:color w:val="auto"/>
          <w:spacing w:val="-8"/>
          <w:sz w:val="28"/>
          <w:szCs w:val="28"/>
          <w:lang w:val="en-GB"/>
        </w:rPr>
      </w:pPr>
      <w:r w:rsidRPr="00682220">
        <w:rPr>
          <w:rFonts w:cstheme="minorHAnsi"/>
          <w:b/>
          <w:bCs/>
          <w:color w:val="auto"/>
          <w:spacing w:val="-8"/>
          <w:sz w:val="28"/>
          <w:szCs w:val="28"/>
          <w:lang w:val="en-GB"/>
        </w:rPr>
        <w:t xml:space="preserve">Job or Project Specific Information </w:t>
      </w:r>
    </w:p>
    <w:p w14:paraId="3F87BEAF" w14:textId="77777777" w:rsidR="005A6DB8" w:rsidRPr="00682220" w:rsidRDefault="005A6DB8" w:rsidP="00A305F6">
      <w:pPr>
        <w:rPr>
          <w:rFonts w:cstheme="minorHAnsi"/>
          <w:sz w:val="24"/>
          <w:szCs w:val="24"/>
        </w:rPr>
      </w:pPr>
    </w:p>
    <w:p w14:paraId="20CC9FBE" w14:textId="08473AD6" w:rsidR="005A6DB8" w:rsidRPr="00682220" w:rsidRDefault="005A6DB8" w:rsidP="00A305F6">
      <w:pPr>
        <w:rPr>
          <w:rFonts w:cstheme="minorHAnsi"/>
          <w:sz w:val="24"/>
          <w:szCs w:val="24"/>
        </w:rPr>
      </w:pPr>
      <w:r w:rsidRPr="00682220">
        <w:rPr>
          <w:rFonts w:cstheme="minorHAnsi"/>
          <w:sz w:val="24"/>
          <w:szCs w:val="24"/>
        </w:rPr>
        <w:t>Sustrans’ vision is a society where the way we travel creates healthier places and happier lives for everyone. Active travel can help people access the things they need: work, education, food, health services and recreation.</w:t>
      </w:r>
    </w:p>
    <w:p w14:paraId="2FA8E96D" w14:textId="23185EFD" w:rsidR="005A6DB8" w:rsidRPr="00682220" w:rsidRDefault="00303F0A" w:rsidP="00A305F6">
      <w:pPr>
        <w:rPr>
          <w:rFonts w:cstheme="minorHAnsi"/>
          <w:sz w:val="24"/>
          <w:szCs w:val="24"/>
        </w:rPr>
      </w:pPr>
      <w:r w:rsidRPr="00682220">
        <w:rPr>
          <w:rFonts w:cstheme="minorHAnsi"/>
          <w:sz w:val="24"/>
          <w:szCs w:val="24"/>
        </w:rPr>
        <w:t xml:space="preserve">HR Team </w:t>
      </w:r>
      <w:r w:rsidR="00D372A2" w:rsidRPr="00682220">
        <w:rPr>
          <w:rFonts w:cstheme="minorHAnsi"/>
          <w:sz w:val="24"/>
          <w:szCs w:val="24"/>
        </w:rPr>
        <w:t>support our colleagues through the employee lifec</w:t>
      </w:r>
      <w:r w:rsidR="0009424D" w:rsidRPr="00682220">
        <w:rPr>
          <w:rFonts w:cstheme="minorHAnsi"/>
          <w:sz w:val="24"/>
          <w:szCs w:val="24"/>
        </w:rPr>
        <w:t>ycle, enabling them to best deliver on Sustrans’ vision.</w:t>
      </w:r>
    </w:p>
    <w:p w14:paraId="3C451EE6" w14:textId="77777777" w:rsidR="001824C1" w:rsidRPr="00682220" w:rsidRDefault="001824C1" w:rsidP="00337379">
      <w:pPr>
        <w:pStyle w:val="Body"/>
        <w:spacing w:after="0"/>
        <w:jc w:val="both"/>
        <w:rPr>
          <w:rFonts w:cstheme="minorHAnsi"/>
          <w:bCs/>
          <w:color w:val="auto"/>
          <w:spacing w:val="-8"/>
          <w:sz w:val="22"/>
          <w:szCs w:val="22"/>
          <w:lang w:val="en-GB"/>
        </w:rPr>
      </w:pPr>
    </w:p>
    <w:p w14:paraId="3BFC5807" w14:textId="77777777" w:rsidR="001824C1" w:rsidRPr="00682220" w:rsidRDefault="001824C1" w:rsidP="00337379">
      <w:pPr>
        <w:pStyle w:val="Body"/>
        <w:spacing w:after="0"/>
        <w:jc w:val="both"/>
        <w:rPr>
          <w:rFonts w:cstheme="minorHAnsi"/>
          <w:lang w:eastAsia="en-GB"/>
        </w:rPr>
      </w:pPr>
    </w:p>
    <w:p w14:paraId="40B56AC0" w14:textId="32889190" w:rsidR="008D31F3" w:rsidRPr="00682220" w:rsidRDefault="00160D1E" w:rsidP="00337379">
      <w:pPr>
        <w:pStyle w:val="Body"/>
        <w:spacing w:after="0"/>
        <w:jc w:val="both"/>
        <w:rPr>
          <w:rFonts w:cstheme="minorHAnsi"/>
          <w:bCs/>
          <w:color w:val="auto"/>
          <w:spacing w:val="-8"/>
          <w:sz w:val="22"/>
          <w:szCs w:val="22"/>
          <w:lang w:val="en-GB"/>
        </w:rPr>
      </w:pPr>
      <w:r w:rsidRPr="00682220">
        <w:rPr>
          <w:rFonts w:cstheme="minorHAnsi"/>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rsidRPr="00682220" w14:paraId="0B9089D4" w14:textId="77777777" w:rsidTr="004C0C2C">
        <w:tc>
          <w:tcPr>
            <w:tcW w:w="1980" w:type="dxa"/>
          </w:tcPr>
          <w:p w14:paraId="6CD5549D" w14:textId="7D7A0A1D" w:rsidR="001824C1" w:rsidRPr="00682220" w:rsidRDefault="00961FB7" w:rsidP="004C0C2C">
            <w:pPr>
              <w:pStyle w:val="Body"/>
              <w:spacing w:after="0"/>
              <w:jc w:val="both"/>
              <w:rPr>
                <w:rFonts w:cstheme="minorHAnsi"/>
                <w:b/>
                <w:bCs/>
                <w:color w:val="auto"/>
                <w:spacing w:val="-8"/>
                <w:sz w:val="24"/>
                <w:szCs w:val="24"/>
                <w:lang w:val="en-GB"/>
              </w:rPr>
            </w:pPr>
            <w:r w:rsidRPr="00682220">
              <w:rPr>
                <w:rFonts w:cstheme="minorHAnsi"/>
                <w:color w:val="auto"/>
                <w:lang w:eastAsia="en-GB"/>
              </w:rPr>
              <w:lastRenderedPageBreak/>
              <w:t xml:space="preserve"> </w:t>
            </w:r>
          </w:p>
          <w:p w14:paraId="4F1C04F1" w14:textId="77777777" w:rsidR="001824C1" w:rsidRPr="00682220" w:rsidRDefault="001824C1" w:rsidP="004C0C2C">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Where this role sits in the structure:</w:t>
            </w:r>
          </w:p>
        </w:tc>
        <w:tc>
          <w:tcPr>
            <w:tcW w:w="7172" w:type="dxa"/>
          </w:tcPr>
          <w:p w14:paraId="00F67FC6" w14:textId="77777777" w:rsidR="001824C1" w:rsidRPr="00682220" w:rsidRDefault="001824C1" w:rsidP="004C0C2C">
            <w:pPr>
              <w:pStyle w:val="Body"/>
              <w:spacing w:after="0" w:line="240" w:lineRule="auto"/>
              <w:jc w:val="both"/>
              <w:rPr>
                <w:rFonts w:cstheme="minorHAnsi"/>
                <w:bCs/>
                <w:color w:val="auto"/>
                <w:spacing w:val="-8"/>
                <w:sz w:val="24"/>
                <w:szCs w:val="24"/>
                <w:lang w:val="en-GB"/>
              </w:rPr>
            </w:pPr>
            <w:r w:rsidRPr="00682220">
              <w:rPr>
                <w:rFonts w:cstheme="minorHAnsi"/>
                <w:b/>
                <w:bCs/>
                <w:noProof/>
                <w:color w:val="auto"/>
                <w:spacing w:val="-8"/>
                <w:sz w:val="24"/>
                <w:szCs w:val="24"/>
                <w:lang w:val="en-GB" w:eastAsia="en-GB"/>
              </w:rPr>
              <w:drawing>
                <wp:anchor distT="0" distB="0" distL="114300" distR="114300" simplePos="0" relativeHeight="251680768" behindDoc="1" locked="0" layoutInCell="1" allowOverlap="1" wp14:anchorId="430434A7" wp14:editId="399575E3">
                  <wp:simplePos x="0" y="0"/>
                  <wp:positionH relativeFrom="column">
                    <wp:posOffset>1036320</wp:posOffset>
                  </wp:positionH>
                  <wp:positionV relativeFrom="paragraph">
                    <wp:posOffset>246380</wp:posOffset>
                  </wp:positionV>
                  <wp:extent cx="2524125" cy="1857375"/>
                  <wp:effectExtent l="19050" t="19050" r="9525" b="0"/>
                  <wp:wrapThrough wrapText="bothSides">
                    <wp:wrapPolygon edited="0">
                      <wp:start x="5706" y="-222"/>
                      <wp:lineTo x="5706" y="3102"/>
                      <wp:lineTo x="-163" y="3988"/>
                      <wp:lineTo x="-163" y="9526"/>
                      <wp:lineTo x="326" y="17723"/>
                      <wp:lineTo x="1141" y="20160"/>
                      <wp:lineTo x="8151" y="20160"/>
                      <wp:lineTo x="8151" y="10634"/>
                      <wp:lineTo x="16954" y="10634"/>
                      <wp:lineTo x="21518" y="9526"/>
                      <wp:lineTo x="21518" y="4652"/>
                      <wp:lineTo x="19073" y="3988"/>
                      <wp:lineTo x="17117" y="2880"/>
                      <wp:lineTo x="16791" y="-222"/>
                      <wp:lineTo x="5706" y="-222"/>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682220" w:rsidRDefault="00961FB7" w:rsidP="00337379">
      <w:pPr>
        <w:pStyle w:val="Body"/>
        <w:spacing w:after="0"/>
        <w:ind w:left="1418" w:hanging="1418"/>
        <w:jc w:val="both"/>
        <w:rPr>
          <w:rFonts w:cstheme="minorHAnsi"/>
          <w:color w:val="auto"/>
          <w:lang w:eastAsia="en-GB"/>
        </w:rPr>
      </w:pPr>
    </w:p>
    <w:p w14:paraId="3D5181D8" w14:textId="77777777" w:rsidR="0035043E" w:rsidRPr="00682220" w:rsidRDefault="0035043E" w:rsidP="00337379">
      <w:pPr>
        <w:pStyle w:val="Body"/>
        <w:spacing w:after="0"/>
        <w:jc w:val="both"/>
        <w:rPr>
          <w:rFonts w:cstheme="minorHAnsi"/>
          <w:b/>
          <w:bCs/>
          <w:color w:val="auto"/>
          <w:spacing w:val="-8"/>
          <w:sz w:val="28"/>
          <w:szCs w:val="28"/>
          <w:lang w:val="en-GB"/>
        </w:rPr>
      </w:pPr>
    </w:p>
    <w:p w14:paraId="7AEF0E43" w14:textId="77777777" w:rsidR="0035043E" w:rsidRPr="00682220" w:rsidRDefault="0035043E" w:rsidP="00337379">
      <w:pPr>
        <w:pStyle w:val="Body"/>
        <w:spacing w:after="0"/>
        <w:jc w:val="both"/>
        <w:rPr>
          <w:rFonts w:cstheme="minorHAnsi"/>
          <w:b/>
          <w:bCs/>
          <w:color w:val="auto"/>
          <w:spacing w:val="-8"/>
          <w:sz w:val="28"/>
          <w:szCs w:val="28"/>
          <w:lang w:val="en-GB"/>
        </w:rPr>
      </w:pPr>
    </w:p>
    <w:p w14:paraId="7A40D304" w14:textId="74338AD7" w:rsidR="00EE5EAE" w:rsidRPr="00682220" w:rsidRDefault="000A06B9" w:rsidP="00337379">
      <w:pPr>
        <w:pStyle w:val="Body"/>
        <w:spacing w:after="0"/>
        <w:jc w:val="both"/>
        <w:rPr>
          <w:rFonts w:cstheme="minorHAnsi"/>
          <w:b/>
          <w:bCs/>
          <w:color w:val="auto"/>
          <w:spacing w:val="-8"/>
          <w:sz w:val="24"/>
          <w:szCs w:val="24"/>
          <w:u w:val="single"/>
          <w:lang w:val="en-GB"/>
        </w:rPr>
      </w:pPr>
      <w:r w:rsidRPr="00682220">
        <w:rPr>
          <w:rFonts w:cstheme="minorHAnsi"/>
          <w:b/>
          <w:bCs/>
          <w:color w:val="auto"/>
          <w:spacing w:val="-8"/>
          <w:sz w:val="28"/>
          <w:szCs w:val="28"/>
          <w:u w:val="single"/>
          <w:lang w:val="en-GB"/>
        </w:rPr>
        <w:t>Job Description - A</w:t>
      </w:r>
      <w:r w:rsidR="00EE24E0" w:rsidRPr="00682220">
        <w:rPr>
          <w:rFonts w:cstheme="minorHAnsi"/>
          <w:b/>
          <w:bCs/>
          <w:color w:val="auto"/>
          <w:spacing w:val="-8"/>
          <w:sz w:val="28"/>
          <w:szCs w:val="28"/>
          <w:u w:val="single"/>
          <w:lang w:val="en-GB"/>
        </w:rPr>
        <w:t xml:space="preserve">bout </w:t>
      </w:r>
      <w:r w:rsidR="003134B7" w:rsidRPr="00682220">
        <w:rPr>
          <w:rFonts w:cstheme="minorHAnsi"/>
          <w:b/>
          <w:bCs/>
          <w:color w:val="auto"/>
          <w:spacing w:val="-8"/>
          <w:sz w:val="28"/>
          <w:szCs w:val="28"/>
          <w:u w:val="single"/>
          <w:lang w:val="en-GB"/>
        </w:rPr>
        <w:t>the</w:t>
      </w:r>
      <w:r w:rsidR="00EE24E0" w:rsidRPr="00682220">
        <w:rPr>
          <w:rFonts w:cstheme="minorHAnsi"/>
          <w:b/>
          <w:bCs/>
          <w:color w:val="auto"/>
          <w:spacing w:val="-8"/>
          <w:sz w:val="28"/>
          <w:szCs w:val="28"/>
          <w:u w:val="single"/>
          <w:lang w:val="en-GB"/>
        </w:rPr>
        <w:t xml:space="preserve"> </w:t>
      </w:r>
      <w:r w:rsidRPr="00682220">
        <w:rPr>
          <w:rFonts w:cstheme="minorHAnsi"/>
          <w:b/>
          <w:bCs/>
          <w:color w:val="auto"/>
          <w:spacing w:val="-8"/>
          <w:sz w:val="28"/>
          <w:szCs w:val="28"/>
          <w:u w:val="single"/>
          <w:lang w:val="en-GB"/>
        </w:rPr>
        <w:t>R</w:t>
      </w:r>
      <w:r w:rsidR="00EE24E0" w:rsidRPr="00682220">
        <w:rPr>
          <w:rFonts w:cstheme="minorHAnsi"/>
          <w:b/>
          <w:bCs/>
          <w:color w:val="auto"/>
          <w:spacing w:val="-8"/>
          <w:sz w:val="28"/>
          <w:szCs w:val="28"/>
          <w:u w:val="single"/>
          <w:lang w:val="en-GB"/>
        </w:rPr>
        <w:t>ole</w:t>
      </w:r>
      <w:r w:rsidR="00DC338B" w:rsidRPr="00682220">
        <w:rPr>
          <w:rFonts w:cstheme="minorHAnsi"/>
          <w:b/>
          <w:bCs/>
          <w:color w:val="auto"/>
          <w:spacing w:val="-8"/>
          <w:sz w:val="24"/>
          <w:szCs w:val="24"/>
          <w:u w:val="single"/>
          <w:lang w:val="en-GB"/>
        </w:rPr>
        <w:tab/>
      </w:r>
      <w:r w:rsidR="00DC338B" w:rsidRPr="00682220">
        <w:rPr>
          <w:rFonts w:cstheme="minorHAnsi"/>
          <w:b/>
          <w:bCs/>
          <w:color w:val="auto"/>
          <w:spacing w:val="-8"/>
          <w:sz w:val="24"/>
          <w:szCs w:val="24"/>
          <w:u w:val="single"/>
          <w:lang w:val="en-GB"/>
        </w:rPr>
        <w:tab/>
      </w:r>
      <w:r w:rsidR="00DC338B" w:rsidRPr="00682220">
        <w:rPr>
          <w:rFonts w:cstheme="minorHAnsi"/>
          <w:b/>
          <w:bCs/>
          <w:color w:val="auto"/>
          <w:spacing w:val="-8"/>
          <w:sz w:val="24"/>
          <w:szCs w:val="24"/>
          <w:u w:val="single"/>
          <w:lang w:val="en-GB"/>
        </w:rPr>
        <w:tab/>
      </w:r>
      <w:r w:rsidR="00DC338B" w:rsidRPr="00682220">
        <w:rPr>
          <w:rFonts w:cstheme="minorHAnsi"/>
          <w:b/>
          <w:bCs/>
          <w:color w:val="auto"/>
          <w:spacing w:val="-8"/>
          <w:sz w:val="24"/>
          <w:szCs w:val="24"/>
          <w:u w:val="single"/>
          <w:lang w:val="en-GB"/>
        </w:rPr>
        <w:tab/>
      </w:r>
      <w:r w:rsidR="00DC338B" w:rsidRPr="00682220">
        <w:rPr>
          <w:rFonts w:cstheme="minorHAnsi"/>
          <w:b/>
          <w:bCs/>
          <w:color w:val="auto"/>
          <w:spacing w:val="-8"/>
          <w:sz w:val="24"/>
          <w:szCs w:val="24"/>
          <w:u w:val="single"/>
          <w:lang w:val="en-GB"/>
        </w:rPr>
        <w:tab/>
      </w:r>
      <w:r w:rsidR="00DC338B" w:rsidRPr="00682220">
        <w:rPr>
          <w:rFonts w:cstheme="minorHAnsi"/>
          <w:b/>
          <w:bCs/>
          <w:color w:val="auto"/>
          <w:spacing w:val="-8"/>
          <w:sz w:val="24"/>
          <w:szCs w:val="24"/>
          <w:u w:val="single"/>
          <w:lang w:val="en-GB"/>
        </w:rPr>
        <w:tab/>
      </w:r>
      <w:r w:rsidR="00DC338B" w:rsidRPr="00682220">
        <w:rPr>
          <w:rFonts w:cstheme="minorHAnsi"/>
          <w:b/>
          <w:bCs/>
          <w:color w:val="auto"/>
          <w:spacing w:val="-8"/>
          <w:sz w:val="24"/>
          <w:szCs w:val="24"/>
          <w:u w:val="single"/>
          <w:lang w:val="en-GB"/>
        </w:rPr>
        <w:tab/>
        <w:t xml:space="preserve">        </w:t>
      </w:r>
      <w:r w:rsidR="00B1078A" w:rsidRPr="00682220">
        <w:rPr>
          <w:rFonts w:cstheme="minorHAnsi"/>
          <w:b/>
          <w:bCs/>
          <w:color w:val="auto"/>
          <w:spacing w:val="-8"/>
          <w:sz w:val="24"/>
          <w:szCs w:val="24"/>
          <w:u w:val="single"/>
          <w:lang w:val="en-GB"/>
        </w:rPr>
        <w:t xml:space="preserve"> </w:t>
      </w:r>
    </w:p>
    <w:p w14:paraId="5A4BA6C8" w14:textId="77777777" w:rsidR="0035043E" w:rsidRPr="00682220"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682220" w:rsidRDefault="00EE24E0" w:rsidP="00337379">
      <w:pPr>
        <w:pStyle w:val="Body"/>
        <w:spacing w:after="0"/>
        <w:ind w:left="1418" w:hanging="1418"/>
        <w:jc w:val="both"/>
        <w:rPr>
          <w:rFonts w:cstheme="minorHAnsi"/>
          <w:b/>
          <w:bCs/>
          <w:color w:val="auto"/>
          <w:spacing w:val="-8"/>
          <w:sz w:val="24"/>
          <w:szCs w:val="24"/>
          <w:lang w:val="en-GB"/>
        </w:rPr>
      </w:pPr>
      <w:r w:rsidRPr="00682220">
        <w:rPr>
          <w:rFonts w:cstheme="minorHAnsi"/>
          <w:b/>
          <w:bCs/>
          <w:color w:val="auto"/>
          <w:spacing w:val="-8"/>
          <w:sz w:val="24"/>
          <w:szCs w:val="24"/>
          <w:lang w:val="en-GB"/>
        </w:rPr>
        <w:t>Overview</w:t>
      </w:r>
    </w:p>
    <w:p w14:paraId="38D5663A" w14:textId="77777777" w:rsidR="00EE24E0" w:rsidRPr="00682220" w:rsidRDefault="00EE24E0" w:rsidP="00337379">
      <w:pPr>
        <w:pStyle w:val="Body"/>
        <w:spacing w:after="0"/>
        <w:ind w:left="1418" w:hanging="1418"/>
        <w:jc w:val="both"/>
        <w:rPr>
          <w:rFonts w:cstheme="minorHAnsi"/>
          <w:color w:val="auto"/>
          <w:lang w:eastAsia="en-GB"/>
        </w:rPr>
      </w:pPr>
    </w:p>
    <w:p w14:paraId="264C16E3" w14:textId="34F5B1E6" w:rsidR="0009424D" w:rsidRPr="00682220" w:rsidRDefault="006D6704" w:rsidP="0009424D">
      <w:pPr>
        <w:rPr>
          <w:rFonts w:cstheme="minorHAnsi"/>
          <w:sz w:val="24"/>
          <w:szCs w:val="24"/>
        </w:rPr>
      </w:pPr>
      <w:r w:rsidRPr="00682220">
        <w:rPr>
          <w:rFonts w:cstheme="minorHAnsi"/>
          <w:sz w:val="24"/>
          <w:szCs w:val="24"/>
        </w:rPr>
        <w:t xml:space="preserve">To be a key member of the HR team </w:t>
      </w:r>
      <w:r w:rsidR="00CE0319" w:rsidRPr="00682220">
        <w:rPr>
          <w:rFonts w:cstheme="minorHAnsi"/>
          <w:sz w:val="24"/>
          <w:szCs w:val="24"/>
        </w:rPr>
        <w:t>by providing comprehensive and efficient administrative support of HR-focussed processes and procedures and to accurately record personal information on the HR database, Cascade.</w:t>
      </w:r>
      <w:r w:rsidR="0009424D" w:rsidRPr="00682220">
        <w:rPr>
          <w:rFonts w:cstheme="minorHAnsi"/>
          <w:sz w:val="24"/>
          <w:szCs w:val="24"/>
        </w:rPr>
        <w:t xml:space="preserve"> </w:t>
      </w:r>
    </w:p>
    <w:p w14:paraId="5016DBDB" w14:textId="3F1B6F27" w:rsidR="0009424D" w:rsidRPr="00682220" w:rsidRDefault="0009424D" w:rsidP="0009424D">
      <w:pPr>
        <w:rPr>
          <w:rFonts w:cstheme="minorHAnsi"/>
          <w:sz w:val="24"/>
          <w:szCs w:val="24"/>
        </w:rPr>
      </w:pPr>
      <w:r w:rsidRPr="00682220">
        <w:rPr>
          <w:rFonts w:cstheme="minorHAnsi"/>
          <w:sz w:val="24"/>
          <w:szCs w:val="24"/>
        </w:rPr>
        <w:t xml:space="preserve">To undertake HR procedures and processes according to the charity’s policies and employment legislation, ensuring efficient and effective use of all HR-focussed processes and procedures.  </w:t>
      </w:r>
    </w:p>
    <w:p w14:paraId="17FD2EC9" w14:textId="1A8411D3" w:rsidR="0009424D" w:rsidRPr="00682220" w:rsidRDefault="0009424D" w:rsidP="0009424D">
      <w:pPr>
        <w:rPr>
          <w:rFonts w:cstheme="minorHAnsi"/>
          <w:sz w:val="24"/>
          <w:szCs w:val="24"/>
        </w:rPr>
      </w:pPr>
      <w:r w:rsidRPr="00682220">
        <w:rPr>
          <w:rFonts w:cstheme="minorHAnsi"/>
          <w:sz w:val="24"/>
          <w:szCs w:val="24"/>
        </w:rPr>
        <w:t>Other administration tasks will include assisting colleagues with employment queries, giving advice and support on any policies, procedures or terms and conditions.</w:t>
      </w:r>
    </w:p>
    <w:p w14:paraId="11FDCF34" w14:textId="77777777" w:rsidR="00437149" w:rsidRPr="00682220" w:rsidRDefault="00437149" w:rsidP="00337379">
      <w:pPr>
        <w:pStyle w:val="Body"/>
        <w:spacing w:after="0"/>
        <w:jc w:val="both"/>
        <w:rPr>
          <w:rFonts w:cstheme="minorHAnsi"/>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682220" w14:paraId="40B28CCA" w14:textId="77777777" w:rsidTr="00966A85">
        <w:tc>
          <w:tcPr>
            <w:tcW w:w="1980" w:type="dxa"/>
          </w:tcPr>
          <w:p w14:paraId="6D9DB45D" w14:textId="77777777" w:rsidR="00437149" w:rsidRPr="00682220" w:rsidRDefault="00437149" w:rsidP="00337379">
            <w:pPr>
              <w:pStyle w:val="Body"/>
              <w:spacing w:after="0"/>
              <w:jc w:val="both"/>
              <w:rPr>
                <w:rFonts w:cstheme="minorHAnsi"/>
                <w:b/>
                <w:bCs/>
                <w:color w:val="auto"/>
                <w:spacing w:val="-8"/>
                <w:sz w:val="24"/>
                <w:szCs w:val="24"/>
                <w:lang w:val="en-GB"/>
              </w:rPr>
            </w:pPr>
            <w:r w:rsidRPr="00682220">
              <w:rPr>
                <w:rFonts w:cstheme="minorHAnsi"/>
                <w:b/>
                <w:bCs/>
                <w:color w:val="auto"/>
                <w:spacing w:val="-8"/>
                <w:sz w:val="24"/>
                <w:szCs w:val="24"/>
                <w:lang w:val="en-GB"/>
              </w:rPr>
              <w:t>Where this role sits in the structure</w:t>
            </w:r>
          </w:p>
        </w:tc>
        <w:tc>
          <w:tcPr>
            <w:tcW w:w="7172" w:type="dxa"/>
          </w:tcPr>
          <w:p w14:paraId="561D54D0" w14:textId="52E834B7" w:rsidR="00437149" w:rsidRPr="00682220" w:rsidRDefault="00437149" w:rsidP="00337379">
            <w:pPr>
              <w:pStyle w:val="Body"/>
              <w:spacing w:after="0" w:line="240" w:lineRule="auto"/>
              <w:jc w:val="both"/>
              <w:rPr>
                <w:rFonts w:cstheme="minorHAnsi"/>
                <w:bCs/>
                <w:color w:val="auto"/>
                <w:spacing w:val="-8"/>
                <w:sz w:val="24"/>
                <w:szCs w:val="24"/>
                <w:lang w:val="en-GB"/>
              </w:rPr>
            </w:pPr>
            <w:r w:rsidRPr="00682220">
              <w:rPr>
                <w:rFonts w:cstheme="minorHAnsi"/>
                <w:bCs/>
                <w:color w:val="auto"/>
                <w:spacing w:val="-8"/>
                <w:sz w:val="24"/>
                <w:szCs w:val="24"/>
                <w:lang w:val="en-GB"/>
              </w:rPr>
              <w:t xml:space="preserve">Reporting into the </w:t>
            </w:r>
            <w:r w:rsidR="00C40BE4" w:rsidRPr="00682220">
              <w:rPr>
                <w:rFonts w:cstheme="minorHAnsi"/>
                <w:sz w:val="24"/>
                <w:szCs w:val="24"/>
                <w:lang w:val="en-GB"/>
              </w:rPr>
              <w:t>HR information &amp; Systems Manager</w:t>
            </w:r>
          </w:p>
          <w:p w14:paraId="3E4B814F" w14:textId="5553E65E" w:rsidR="00437149" w:rsidRPr="00682220" w:rsidRDefault="00437149" w:rsidP="00C40BE4">
            <w:pPr>
              <w:pStyle w:val="Body"/>
              <w:spacing w:after="0" w:line="240" w:lineRule="auto"/>
              <w:jc w:val="both"/>
              <w:rPr>
                <w:rFonts w:cstheme="minorHAnsi"/>
                <w:bCs/>
                <w:color w:val="auto"/>
                <w:spacing w:val="-8"/>
                <w:sz w:val="24"/>
                <w:szCs w:val="24"/>
                <w:lang w:val="en-GB"/>
              </w:rPr>
            </w:pPr>
            <w:r w:rsidRPr="00682220">
              <w:rPr>
                <w:rFonts w:cstheme="minorHAnsi"/>
                <w:bCs/>
                <w:color w:val="auto"/>
                <w:spacing w:val="-8"/>
                <w:sz w:val="24"/>
                <w:szCs w:val="24"/>
                <w:lang w:val="en-GB"/>
              </w:rPr>
              <w:t xml:space="preserve">Working closely with </w:t>
            </w:r>
            <w:r w:rsidR="00C40BE4" w:rsidRPr="00682220">
              <w:rPr>
                <w:rFonts w:cstheme="minorHAnsi"/>
                <w:bCs/>
                <w:spacing w:val="-8"/>
                <w:sz w:val="24"/>
                <w:szCs w:val="24"/>
              </w:rPr>
              <w:t xml:space="preserve">Director of People Operations, HR Business Partners, </w:t>
            </w:r>
            <w:r w:rsidR="00F57132" w:rsidRPr="00682220">
              <w:rPr>
                <w:rFonts w:cstheme="minorHAnsi"/>
                <w:bCs/>
                <w:spacing w:val="-8"/>
                <w:sz w:val="24"/>
                <w:szCs w:val="24"/>
              </w:rPr>
              <w:t xml:space="preserve">HR &amp; Payroll </w:t>
            </w:r>
            <w:r w:rsidR="006730F2" w:rsidRPr="00682220">
              <w:rPr>
                <w:rFonts w:cstheme="minorHAnsi"/>
                <w:bCs/>
                <w:spacing w:val="-8"/>
                <w:sz w:val="24"/>
                <w:szCs w:val="24"/>
              </w:rPr>
              <w:t>Officer,</w:t>
            </w:r>
            <w:r w:rsidR="00F57132" w:rsidRPr="00682220">
              <w:rPr>
                <w:rFonts w:cstheme="minorHAnsi"/>
                <w:bCs/>
                <w:spacing w:val="-8"/>
                <w:sz w:val="24"/>
                <w:szCs w:val="24"/>
              </w:rPr>
              <w:t xml:space="preserve"> and other</w:t>
            </w:r>
            <w:r w:rsidR="00C40BE4" w:rsidRPr="00682220">
              <w:rPr>
                <w:rFonts w:cstheme="minorHAnsi"/>
                <w:bCs/>
                <w:color w:val="auto"/>
                <w:spacing w:val="-8"/>
                <w:sz w:val="24"/>
                <w:szCs w:val="24"/>
                <w:lang w:val="en-GB"/>
              </w:rPr>
              <w:t xml:space="preserve"> members of the HR / L&amp;D Team</w:t>
            </w:r>
            <w:r w:rsidR="00F57132" w:rsidRPr="00682220">
              <w:rPr>
                <w:rFonts w:cstheme="minorHAnsi"/>
                <w:bCs/>
                <w:color w:val="auto"/>
                <w:spacing w:val="-8"/>
                <w:sz w:val="24"/>
                <w:szCs w:val="24"/>
                <w:lang w:val="en-GB"/>
              </w:rPr>
              <w:t>.</w:t>
            </w:r>
          </w:p>
          <w:p w14:paraId="71AC940E" w14:textId="4185E68B" w:rsidR="00437149" w:rsidRPr="00682220" w:rsidRDefault="00437149" w:rsidP="00337379">
            <w:pPr>
              <w:pStyle w:val="Body"/>
              <w:spacing w:after="0" w:line="240" w:lineRule="auto"/>
              <w:jc w:val="both"/>
              <w:rPr>
                <w:rFonts w:cstheme="minorHAnsi"/>
                <w:bCs/>
                <w:color w:val="auto"/>
                <w:spacing w:val="-8"/>
                <w:sz w:val="24"/>
                <w:szCs w:val="24"/>
                <w:lang w:val="en-GB"/>
              </w:rPr>
            </w:pPr>
            <w:r w:rsidRPr="00682220">
              <w:rPr>
                <w:rFonts w:cstheme="minorHAnsi"/>
                <w:bCs/>
                <w:color w:val="auto"/>
                <w:spacing w:val="-8"/>
                <w:sz w:val="24"/>
                <w:szCs w:val="24"/>
                <w:lang w:val="en-GB"/>
              </w:rPr>
              <w:t>This role does not have line management responsibility.</w:t>
            </w:r>
          </w:p>
          <w:p w14:paraId="04B8CD8F" w14:textId="77777777" w:rsidR="00437149" w:rsidRPr="00682220" w:rsidRDefault="00437149" w:rsidP="00337379">
            <w:pPr>
              <w:pStyle w:val="Body"/>
              <w:spacing w:after="0" w:line="240" w:lineRule="auto"/>
              <w:jc w:val="both"/>
              <w:rPr>
                <w:rFonts w:cstheme="minorHAnsi"/>
                <w:bCs/>
                <w:color w:val="auto"/>
                <w:spacing w:val="-8"/>
                <w:sz w:val="24"/>
                <w:szCs w:val="24"/>
                <w:lang w:val="en-GB"/>
              </w:rPr>
            </w:pPr>
          </w:p>
        </w:tc>
      </w:tr>
    </w:tbl>
    <w:p w14:paraId="375FD4C6" w14:textId="77777777" w:rsidR="0041490F" w:rsidRPr="00682220" w:rsidRDefault="0041490F" w:rsidP="00337379">
      <w:pPr>
        <w:pStyle w:val="Body"/>
        <w:spacing w:after="0"/>
        <w:jc w:val="both"/>
        <w:rPr>
          <w:rFonts w:cstheme="minorHAnsi"/>
          <w:bCs/>
          <w:color w:val="auto"/>
          <w:spacing w:val="-8"/>
          <w:sz w:val="22"/>
          <w:szCs w:val="22"/>
          <w:lang w:val="en-GB"/>
        </w:rPr>
      </w:pPr>
    </w:p>
    <w:p w14:paraId="12448658" w14:textId="77777777" w:rsidR="00745303" w:rsidRPr="00682220" w:rsidRDefault="00745303" w:rsidP="00337379">
      <w:pPr>
        <w:pStyle w:val="Body"/>
        <w:spacing w:after="0"/>
        <w:jc w:val="both"/>
        <w:rPr>
          <w:rFonts w:cstheme="minorHAnsi"/>
          <w:b/>
          <w:bCs/>
          <w:color w:val="auto"/>
          <w:spacing w:val="-8"/>
          <w:sz w:val="22"/>
          <w:szCs w:val="22"/>
          <w:lang w:val="en-GB"/>
        </w:rPr>
      </w:pPr>
      <w:r w:rsidRPr="00682220">
        <w:rPr>
          <w:rFonts w:cstheme="minorHAnsi"/>
          <w:b/>
          <w:bCs/>
          <w:color w:val="auto"/>
          <w:spacing w:val="-8"/>
          <w:sz w:val="22"/>
          <w:szCs w:val="22"/>
          <w:lang w:val="en-GB"/>
        </w:rPr>
        <w:t>Key Responsibilities</w:t>
      </w:r>
      <w:r w:rsidR="009664FE" w:rsidRPr="00682220">
        <w:rPr>
          <w:rFonts w:cstheme="minorHAnsi"/>
          <w:b/>
          <w:bCs/>
          <w:color w:val="auto"/>
          <w:spacing w:val="-8"/>
          <w:sz w:val="22"/>
          <w:szCs w:val="22"/>
          <w:lang w:val="en-GB"/>
        </w:rPr>
        <w:t xml:space="preserve"> </w:t>
      </w:r>
    </w:p>
    <w:p w14:paraId="69E29ACF" w14:textId="77777777" w:rsidR="009664FE" w:rsidRPr="00682220" w:rsidRDefault="009664FE" w:rsidP="00337379">
      <w:pPr>
        <w:pStyle w:val="Body"/>
        <w:spacing w:after="0"/>
        <w:jc w:val="both"/>
        <w:rPr>
          <w:rFonts w:cstheme="minorHAnsi"/>
          <w:b/>
          <w:bCs/>
          <w:color w:val="auto"/>
          <w:spacing w:val="-8"/>
          <w:sz w:val="22"/>
          <w:szCs w:val="22"/>
          <w:lang w:val="en-GB"/>
        </w:rPr>
      </w:pPr>
    </w:p>
    <w:p w14:paraId="64FA6F4F" w14:textId="77777777" w:rsidR="00C40BE4" w:rsidRPr="00682220" w:rsidRDefault="00C40BE4" w:rsidP="00C40BE4">
      <w:pPr>
        <w:jc w:val="both"/>
        <w:rPr>
          <w:rFonts w:cstheme="minorHAnsi"/>
          <w:b/>
          <w:sz w:val="24"/>
        </w:rPr>
      </w:pPr>
      <w:r w:rsidRPr="00682220">
        <w:rPr>
          <w:rFonts w:cstheme="minorHAnsi"/>
          <w:b/>
          <w:sz w:val="24"/>
        </w:rPr>
        <w:t xml:space="preserve">Delivery of projects or services: </w:t>
      </w:r>
    </w:p>
    <w:p w14:paraId="2DB751C3" w14:textId="19E67CFE" w:rsidR="00CE5DE4" w:rsidRPr="00682220" w:rsidRDefault="00CE5DE4" w:rsidP="00CE5DE4">
      <w:pPr>
        <w:pStyle w:val="ListParagraph"/>
        <w:numPr>
          <w:ilvl w:val="0"/>
          <w:numId w:val="14"/>
        </w:numPr>
        <w:rPr>
          <w:rFonts w:asciiTheme="minorHAnsi" w:hAnsiTheme="minorHAnsi" w:cstheme="minorHAnsi"/>
          <w:sz w:val="24"/>
          <w:szCs w:val="24"/>
        </w:rPr>
      </w:pPr>
      <w:bookmarkStart w:id="0" w:name="_Hlk104909190"/>
      <w:r w:rsidRPr="00682220">
        <w:rPr>
          <w:rFonts w:asciiTheme="minorHAnsi" w:hAnsiTheme="minorHAnsi" w:cstheme="minorHAnsi"/>
          <w:sz w:val="24"/>
          <w:szCs w:val="24"/>
        </w:rPr>
        <w:t xml:space="preserve">To assist in the provision of support and guidance to </w:t>
      </w:r>
      <w:r w:rsidR="00C57F4F" w:rsidRPr="00682220">
        <w:rPr>
          <w:rFonts w:asciiTheme="minorHAnsi" w:hAnsiTheme="minorHAnsi" w:cstheme="minorHAnsi"/>
          <w:sz w:val="24"/>
          <w:szCs w:val="24"/>
        </w:rPr>
        <w:t>colleagues</w:t>
      </w:r>
      <w:r w:rsidRPr="00682220">
        <w:rPr>
          <w:rFonts w:asciiTheme="minorHAnsi" w:hAnsiTheme="minorHAnsi" w:cstheme="minorHAnsi"/>
          <w:sz w:val="24"/>
          <w:szCs w:val="24"/>
        </w:rPr>
        <w:t xml:space="preserve"> on general HR issues, escalating if necessary.</w:t>
      </w:r>
    </w:p>
    <w:p w14:paraId="428B5C99" w14:textId="740D16E5" w:rsidR="00C40BE4" w:rsidRPr="00682220" w:rsidRDefault="00B24659" w:rsidP="00C40BE4">
      <w:pPr>
        <w:pStyle w:val="ListParagraph"/>
        <w:numPr>
          <w:ilvl w:val="0"/>
          <w:numId w:val="14"/>
        </w:numPr>
        <w:rPr>
          <w:rFonts w:asciiTheme="minorHAnsi" w:hAnsiTheme="minorHAnsi" w:cstheme="minorHAnsi"/>
          <w:sz w:val="24"/>
          <w:szCs w:val="24"/>
        </w:rPr>
      </w:pPr>
      <w:r w:rsidRPr="00682220">
        <w:rPr>
          <w:rFonts w:asciiTheme="minorHAnsi" w:hAnsiTheme="minorHAnsi" w:cstheme="minorHAnsi"/>
          <w:sz w:val="24"/>
          <w:szCs w:val="24"/>
        </w:rPr>
        <w:t xml:space="preserve">To </w:t>
      </w:r>
      <w:r w:rsidR="00D83172" w:rsidRPr="00682220">
        <w:rPr>
          <w:rFonts w:asciiTheme="minorHAnsi" w:hAnsiTheme="minorHAnsi" w:cstheme="minorHAnsi"/>
          <w:sz w:val="24"/>
          <w:szCs w:val="24"/>
        </w:rPr>
        <w:t xml:space="preserve">enact changes to colleagues’ roles, </w:t>
      </w:r>
      <w:r w:rsidR="009C2416" w:rsidRPr="00682220">
        <w:rPr>
          <w:rFonts w:asciiTheme="minorHAnsi" w:hAnsiTheme="minorHAnsi" w:cstheme="minorHAnsi"/>
          <w:sz w:val="24"/>
          <w:szCs w:val="24"/>
        </w:rPr>
        <w:t xml:space="preserve">providing confirmation and </w:t>
      </w:r>
      <w:r w:rsidR="00E92A4C" w:rsidRPr="00682220">
        <w:rPr>
          <w:rFonts w:asciiTheme="minorHAnsi" w:hAnsiTheme="minorHAnsi" w:cstheme="minorHAnsi"/>
          <w:sz w:val="24"/>
          <w:szCs w:val="24"/>
        </w:rPr>
        <w:t>issuing documentation where necessary</w:t>
      </w:r>
      <w:r w:rsidR="00C40BE4" w:rsidRPr="00682220">
        <w:rPr>
          <w:rFonts w:asciiTheme="minorHAnsi" w:hAnsiTheme="minorHAnsi" w:cstheme="minorHAnsi"/>
          <w:sz w:val="24"/>
          <w:szCs w:val="24"/>
        </w:rPr>
        <w:t>.</w:t>
      </w:r>
    </w:p>
    <w:p w14:paraId="5E916692" w14:textId="2CCF7AB6" w:rsidR="00BD2D7D" w:rsidRPr="00682220" w:rsidRDefault="00BD2D7D" w:rsidP="00C40BE4">
      <w:pPr>
        <w:pStyle w:val="ListParagraph"/>
        <w:numPr>
          <w:ilvl w:val="0"/>
          <w:numId w:val="14"/>
        </w:numPr>
        <w:rPr>
          <w:rFonts w:asciiTheme="minorHAnsi" w:hAnsiTheme="minorHAnsi" w:cstheme="minorHAnsi"/>
          <w:sz w:val="24"/>
          <w:szCs w:val="24"/>
        </w:rPr>
      </w:pPr>
      <w:r w:rsidRPr="00682220">
        <w:rPr>
          <w:rFonts w:asciiTheme="minorHAnsi" w:hAnsiTheme="minorHAnsi" w:cstheme="minorHAnsi"/>
          <w:sz w:val="24"/>
          <w:szCs w:val="24"/>
        </w:rPr>
        <w:t xml:space="preserve">To undertake the process for leavers by checking </w:t>
      </w:r>
      <w:proofErr w:type="spellStart"/>
      <w:r w:rsidRPr="00682220">
        <w:rPr>
          <w:rFonts w:asciiTheme="minorHAnsi" w:hAnsiTheme="minorHAnsi" w:cstheme="minorHAnsi"/>
          <w:sz w:val="24"/>
          <w:szCs w:val="24"/>
        </w:rPr>
        <w:t>FocalPoint</w:t>
      </w:r>
      <w:proofErr w:type="spellEnd"/>
      <w:r w:rsidRPr="00682220">
        <w:rPr>
          <w:rFonts w:asciiTheme="minorHAnsi" w:hAnsiTheme="minorHAnsi" w:cstheme="minorHAnsi"/>
          <w:sz w:val="24"/>
          <w:szCs w:val="24"/>
        </w:rPr>
        <w:t xml:space="preserve"> records, advising on outstanding annual leave and confirming dates</w:t>
      </w:r>
      <w:r w:rsidR="001817F1" w:rsidRPr="00682220">
        <w:rPr>
          <w:rFonts w:asciiTheme="minorHAnsi" w:hAnsiTheme="minorHAnsi" w:cstheme="minorHAnsi"/>
          <w:sz w:val="24"/>
          <w:szCs w:val="24"/>
        </w:rPr>
        <w:t>.</w:t>
      </w:r>
      <w:r w:rsidRPr="00682220">
        <w:rPr>
          <w:rFonts w:asciiTheme="minorHAnsi" w:hAnsiTheme="minorHAnsi" w:cstheme="minorHAnsi"/>
          <w:sz w:val="24"/>
          <w:szCs w:val="24"/>
        </w:rPr>
        <w:t xml:space="preserve"> </w:t>
      </w:r>
    </w:p>
    <w:p w14:paraId="0A0C69CB" w14:textId="6515E701" w:rsidR="00C40BE4" w:rsidRPr="00682220" w:rsidRDefault="00266B53" w:rsidP="007C1F3C">
      <w:pPr>
        <w:pStyle w:val="ListParagraph"/>
        <w:numPr>
          <w:ilvl w:val="0"/>
          <w:numId w:val="14"/>
        </w:numPr>
        <w:rPr>
          <w:rFonts w:asciiTheme="minorHAnsi" w:hAnsiTheme="minorHAnsi" w:cstheme="minorHAnsi"/>
          <w:sz w:val="24"/>
          <w:szCs w:val="24"/>
        </w:rPr>
      </w:pPr>
      <w:r w:rsidRPr="00682220">
        <w:rPr>
          <w:rFonts w:asciiTheme="minorHAnsi" w:hAnsiTheme="minorHAnsi" w:cstheme="minorHAnsi"/>
          <w:sz w:val="24"/>
          <w:szCs w:val="24"/>
        </w:rPr>
        <w:t>R</w:t>
      </w:r>
      <w:r w:rsidR="006A379F" w:rsidRPr="00682220">
        <w:rPr>
          <w:rFonts w:asciiTheme="minorHAnsi" w:hAnsiTheme="minorHAnsi" w:cstheme="minorHAnsi"/>
          <w:sz w:val="24"/>
          <w:szCs w:val="24"/>
        </w:rPr>
        <w:t xml:space="preserve">esponding to </w:t>
      </w:r>
      <w:r w:rsidR="009402C0" w:rsidRPr="00682220">
        <w:rPr>
          <w:rFonts w:asciiTheme="minorHAnsi" w:hAnsiTheme="minorHAnsi" w:cstheme="minorHAnsi"/>
          <w:sz w:val="24"/>
          <w:szCs w:val="24"/>
        </w:rPr>
        <w:t>requests for</w:t>
      </w:r>
      <w:r w:rsidR="006A379F" w:rsidRPr="00682220">
        <w:rPr>
          <w:rFonts w:asciiTheme="minorHAnsi" w:hAnsiTheme="minorHAnsi" w:cstheme="minorHAnsi"/>
          <w:sz w:val="24"/>
          <w:szCs w:val="24"/>
        </w:rPr>
        <w:t xml:space="preserve"> loans</w:t>
      </w:r>
      <w:r w:rsidR="009402C0" w:rsidRPr="00682220">
        <w:rPr>
          <w:rFonts w:asciiTheme="minorHAnsi" w:hAnsiTheme="minorHAnsi" w:cstheme="minorHAnsi"/>
          <w:sz w:val="24"/>
          <w:szCs w:val="24"/>
        </w:rPr>
        <w:t xml:space="preserve">, </w:t>
      </w:r>
      <w:r w:rsidR="00785815" w:rsidRPr="00682220">
        <w:rPr>
          <w:rFonts w:asciiTheme="minorHAnsi" w:hAnsiTheme="minorHAnsi" w:cstheme="minorHAnsi"/>
          <w:sz w:val="24"/>
          <w:szCs w:val="24"/>
        </w:rPr>
        <w:t xml:space="preserve">joining </w:t>
      </w:r>
      <w:r w:rsidRPr="00682220">
        <w:rPr>
          <w:rFonts w:asciiTheme="minorHAnsi" w:hAnsiTheme="minorHAnsi" w:cstheme="minorHAnsi"/>
          <w:sz w:val="24"/>
          <w:szCs w:val="24"/>
        </w:rPr>
        <w:t>salary sacrifice scheme</w:t>
      </w:r>
      <w:r w:rsidR="00785815" w:rsidRPr="00682220">
        <w:rPr>
          <w:rFonts w:asciiTheme="minorHAnsi" w:hAnsiTheme="minorHAnsi" w:cstheme="minorHAnsi"/>
          <w:sz w:val="24"/>
          <w:szCs w:val="24"/>
        </w:rPr>
        <w:t>s,</w:t>
      </w:r>
      <w:r w:rsidR="006F5114" w:rsidRPr="00682220">
        <w:rPr>
          <w:rFonts w:asciiTheme="minorHAnsi" w:hAnsiTheme="minorHAnsi" w:cstheme="minorHAnsi"/>
          <w:sz w:val="24"/>
          <w:szCs w:val="24"/>
        </w:rPr>
        <w:t xml:space="preserve"> purchasing</w:t>
      </w:r>
      <w:r w:rsidR="006A379F" w:rsidRPr="00682220">
        <w:rPr>
          <w:rFonts w:asciiTheme="minorHAnsi" w:hAnsiTheme="minorHAnsi" w:cstheme="minorHAnsi"/>
          <w:sz w:val="24"/>
          <w:szCs w:val="24"/>
        </w:rPr>
        <w:t xml:space="preserve"> of additional annual leave, </w:t>
      </w:r>
      <w:r w:rsidR="00881A4B" w:rsidRPr="00682220">
        <w:rPr>
          <w:rFonts w:asciiTheme="minorHAnsi" w:hAnsiTheme="minorHAnsi" w:cstheme="minorHAnsi"/>
          <w:sz w:val="24"/>
          <w:szCs w:val="24"/>
        </w:rPr>
        <w:t xml:space="preserve">and flexible working requests or </w:t>
      </w:r>
      <w:r w:rsidR="006A379F" w:rsidRPr="00682220">
        <w:rPr>
          <w:rFonts w:asciiTheme="minorHAnsi" w:hAnsiTheme="minorHAnsi" w:cstheme="minorHAnsi"/>
          <w:sz w:val="24"/>
          <w:szCs w:val="24"/>
        </w:rPr>
        <w:t>career breaks.</w:t>
      </w:r>
    </w:p>
    <w:p w14:paraId="2975AAF5" w14:textId="4D50A3BE" w:rsidR="0095797C" w:rsidRPr="00682220" w:rsidRDefault="0095797C" w:rsidP="0095797C">
      <w:pPr>
        <w:pStyle w:val="ListParagraph"/>
        <w:numPr>
          <w:ilvl w:val="0"/>
          <w:numId w:val="14"/>
        </w:numPr>
        <w:rPr>
          <w:rFonts w:asciiTheme="minorHAnsi" w:hAnsiTheme="minorHAnsi" w:cstheme="minorHAnsi"/>
          <w:sz w:val="24"/>
          <w:szCs w:val="24"/>
        </w:rPr>
      </w:pPr>
      <w:bookmarkStart w:id="1" w:name="_Hlk104910140"/>
      <w:bookmarkEnd w:id="0"/>
      <w:r w:rsidRPr="00682220">
        <w:rPr>
          <w:rFonts w:asciiTheme="minorHAnsi" w:hAnsiTheme="minorHAnsi" w:cstheme="minorHAnsi"/>
          <w:sz w:val="24"/>
          <w:szCs w:val="24"/>
        </w:rPr>
        <w:lastRenderedPageBreak/>
        <w:t>Monitor the shared HR inbox</w:t>
      </w:r>
      <w:r w:rsidR="00FD2B38" w:rsidRPr="00682220">
        <w:rPr>
          <w:rFonts w:asciiTheme="minorHAnsi" w:hAnsiTheme="minorHAnsi" w:cstheme="minorHAnsi"/>
          <w:sz w:val="24"/>
          <w:szCs w:val="24"/>
        </w:rPr>
        <w:t>es</w:t>
      </w:r>
      <w:r w:rsidRPr="00682220">
        <w:rPr>
          <w:rFonts w:asciiTheme="minorHAnsi" w:hAnsiTheme="minorHAnsi" w:cstheme="minorHAnsi"/>
          <w:sz w:val="24"/>
          <w:szCs w:val="24"/>
        </w:rPr>
        <w:t xml:space="preserve"> and respond to colleagues regarding employment issues, giving advice and support on, for example, company policies and procedures and terms and conditions of employment.</w:t>
      </w:r>
    </w:p>
    <w:bookmarkEnd w:id="1"/>
    <w:p w14:paraId="71DEF91B" w14:textId="6F14C0F3" w:rsidR="00BD6457" w:rsidRPr="00682220" w:rsidRDefault="00C40BE4" w:rsidP="005778B2">
      <w:pPr>
        <w:pStyle w:val="ListParagraph"/>
        <w:numPr>
          <w:ilvl w:val="0"/>
          <w:numId w:val="14"/>
        </w:numPr>
        <w:rPr>
          <w:rFonts w:asciiTheme="minorHAnsi" w:hAnsiTheme="minorHAnsi" w:cstheme="minorHAnsi"/>
          <w:sz w:val="24"/>
          <w:szCs w:val="24"/>
        </w:rPr>
      </w:pPr>
      <w:r w:rsidRPr="00682220">
        <w:rPr>
          <w:rFonts w:asciiTheme="minorHAnsi" w:hAnsiTheme="minorHAnsi" w:cstheme="minorHAnsi"/>
          <w:sz w:val="24"/>
          <w:szCs w:val="24"/>
        </w:rPr>
        <w:t xml:space="preserve">Advise </w:t>
      </w:r>
      <w:r w:rsidR="00AE095C" w:rsidRPr="00682220">
        <w:rPr>
          <w:rFonts w:asciiTheme="minorHAnsi" w:hAnsiTheme="minorHAnsi" w:cstheme="minorHAnsi"/>
          <w:sz w:val="24"/>
          <w:szCs w:val="24"/>
        </w:rPr>
        <w:t xml:space="preserve">colleagues </w:t>
      </w:r>
      <w:r w:rsidRPr="00682220">
        <w:rPr>
          <w:rFonts w:asciiTheme="minorHAnsi" w:hAnsiTheme="minorHAnsi" w:cstheme="minorHAnsi"/>
          <w:sz w:val="24"/>
          <w:szCs w:val="24"/>
        </w:rPr>
        <w:t>on any statutory processes, for example</w:t>
      </w:r>
      <w:r w:rsidR="0097702D" w:rsidRPr="00682220">
        <w:rPr>
          <w:rFonts w:asciiTheme="minorHAnsi" w:hAnsiTheme="minorHAnsi" w:cstheme="minorHAnsi"/>
          <w:sz w:val="24"/>
          <w:szCs w:val="24"/>
        </w:rPr>
        <w:t xml:space="preserve">: </w:t>
      </w:r>
      <w:r w:rsidRPr="00682220">
        <w:rPr>
          <w:rFonts w:asciiTheme="minorHAnsi" w:hAnsiTheme="minorHAnsi" w:cstheme="minorHAnsi"/>
          <w:sz w:val="24"/>
          <w:szCs w:val="24"/>
        </w:rPr>
        <w:t>flexible working, sickness absence, fixed term contracts, annual leave, etc.</w:t>
      </w:r>
    </w:p>
    <w:p w14:paraId="2A66CE87" w14:textId="77777777" w:rsidR="00C40BE4" w:rsidRPr="00682220" w:rsidRDefault="00C40BE4" w:rsidP="00C40BE4">
      <w:pPr>
        <w:pStyle w:val="ListParagraph"/>
        <w:numPr>
          <w:ilvl w:val="0"/>
          <w:numId w:val="14"/>
        </w:numPr>
        <w:rPr>
          <w:rFonts w:asciiTheme="minorHAnsi" w:hAnsiTheme="minorHAnsi" w:cstheme="minorHAnsi"/>
          <w:sz w:val="24"/>
          <w:szCs w:val="24"/>
        </w:rPr>
      </w:pPr>
      <w:r w:rsidRPr="00682220">
        <w:rPr>
          <w:rFonts w:asciiTheme="minorHAnsi" w:hAnsiTheme="minorHAnsi" w:cstheme="minorHAnsi"/>
          <w:sz w:val="24"/>
          <w:szCs w:val="24"/>
        </w:rPr>
        <w:t>Work with the HR Information &amp; Systems Manager to complete workflow tasks as inputted through Cascade and deal with the tasks as they arise.</w:t>
      </w:r>
    </w:p>
    <w:p w14:paraId="76D2FCFA" w14:textId="77777777" w:rsidR="00C40BE4" w:rsidRPr="00682220" w:rsidRDefault="00C40BE4" w:rsidP="00C17717">
      <w:pPr>
        <w:pStyle w:val="Body"/>
        <w:spacing w:after="0"/>
        <w:jc w:val="both"/>
        <w:rPr>
          <w:rFonts w:cstheme="minorHAnsi"/>
          <w:bCs/>
          <w:i/>
          <w:color w:val="auto"/>
          <w:spacing w:val="-8"/>
          <w:sz w:val="22"/>
          <w:szCs w:val="22"/>
          <w:lang w:val="en-GB"/>
        </w:rPr>
      </w:pPr>
    </w:p>
    <w:p w14:paraId="578F6D8F" w14:textId="17EB6477" w:rsidR="00437149" w:rsidRPr="00682220" w:rsidRDefault="007B474A" w:rsidP="00C17717">
      <w:pPr>
        <w:pStyle w:val="Body"/>
        <w:spacing w:after="0"/>
        <w:jc w:val="both"/>
        <w:rPr>
          <w:rFonts w:cstheme="minorHAnsi"/>
          <w:bCs/>
          <w:i/>
          <w:color w:val="auto"/>
          <w:spacing w:val="-8"/>
          <w:sz w:val="22"/>
          <w:szCs w:val="22"/>
          <w:lang w:val="en-GB"/>
        </w:rPr>
      </w:pPr>
      <w:r w:rsidRPr="00682220">
        <w:rPr>
          <w:rFonts w:cstheme="minorHAnsi"/>
          <w:bCs/>
          <w:i/>
          <w:color w:val="auto"/>
          <w:spacing w:val="-8"/>
          <w:sz w:val="22"/>
          <w:szCs w:val="22"/>
          <w:lang w:val="en-GB"/>
        </w:rPr>
        <w:t xml:space="preserve">We don’t expect anyone to be an expert in all these areas </w:t>
      </w:r>
      <w:r w:rsidR="00E569B1" w:rsidRPr="00682220">
        <w:rPr>
          <w:rFonts w:cstheme="minorHAnsi"/>
          <w:bCs/>
          <w:i/>
          <w:color w:val="auto"/>
          <w:spacing w:val="-8"/>
          <w:sz w:val="22"/>
          <w:szCs w:val="22"/>
          <w:lang w:val="en-GB"/>
        </w:rPr>
        <w:t xml:space="preserve">and </w:t>
      </w:r>
      <w:r w:rsidRPr="00682220">
        <w:rPr>
          <w:rFonts w:cstheme="minorHAnsi"/>
          <w:bCs/>
          <w:i/>
          <w:color w:val="auto"/>
          <w:spacing w:val="-8"/>
          <w:sz w:val="22"/>
          <w:szCs w:val="22"/>
          <w:lang w:val="en-GB"/>
        </w:rPr>
        <w:t xml:space="preserve">as long as you meet the person </w:t>
      </w:r>
      <w:r w:rsidR="00307226" w:rsidRPr="00682220">
        <w:rPr>
          <w:rFonts w:cstheme="minorHAnsi"/>
          <w:bCs/>
          <w:i/>
          <w:color w:val="auto"/>
          <w:spacing w:val="-8"/>
          <w:sz w:val="22"/>
          <w:szCs w:val="22"/>
          <w:lang w:val="en-GB"/>
        </w:rPr>
        <w:t>specification,</w:t>
      </w:r>
      <w:r w:rsidRPr="00682220">
        <w:rPr>
          <w:rFonts w:cstheme="minorHAnsi"/>
          <w:bCs/>
          <w:i/>
          <w:color w:val="auto"/>
          <w:spacing w:val="-8"/>
          <w:sz w:val="22"/>
          <w:szCs w:val="22"/>
          <w:lang w:val="en-GB"/>
        </w:rPr>
        <w:t xml:space="preserve"> we can train you in any gaps.</w:t>
      </w:r>
    </w:p>
    <w:p w14:paraId="4875BDAC" w14:textId="77777777" w:rsidR="00C17717" w:rsidRPr="00682220" w:rsidRDefault="00C17717" w:rsidP="00C17717">
      <w:pPr>
        <w:pStyle w:val="Body"/>
        <w:spacing w:after="0"/>
        <w:jc w:val="both"/>
        <w:rPr>
          <w:rFonts w:cstheme="minorHAnsi"/>
          <w:bCs/>
          <w:i/>
          <w:color w:val="auto"/>
          <w:spacing w:val="-8"/>
          <w:sz w:val="22"/>
          <w:szCs w:val="22"/>
          <w:lang w:val="en-GB"/>
        </w:rPr>
      </w:pPr>
    </w:p>
    <w:p w14:paraId="67FA43C7" w14:textId="77777777" w:rsidR="00C17717" w:rsidRPr="00682220" w:rsidRDefault="00C17717" w:rsidP="00C17717">
      <w:pPr>
        <w:pStyle w:val="Body"/>
        <w:spacing w:after="0"/>
        <w:jc w:val="both"/>
        <w:rPr>
          <w:rFonts w:cstheme="minorHAnsi"/>
          <w:bCs/>
          <w:i/>
          <w:color w:val="auto"/>
          <w:spacing w:val="-8"/>
          <w:sz w:val="22"/>
          <w:szCs w:val="22"/>
          <w:lang w:val="en-GB"/>
        </w:rPr>
      </w:pPr>
    </w:p>
    <w:p w14:paraId="07071066" w14:textId="77777777" w:rsidR="00C17717" w:rsidRPr="00682220" w:rsidRDefault="00C17717" w:rsidP="00C17717">
      <w:pPr>
        <w:pStyle w:val="Body"/>
        <w:spacing w:after="0"/>
        <w:jc w:val="both"/>
        <w:rPr>
          <w:rFonts w:cstheme="minorHAnsi"/>
          <w:bCs/>
          <w:i/>
          <w:color w:val="auto"/>
          <w:spacing w:val="-8"/>
          <w:sz w:val="22"/>
          <w:szCs w:val="22"/>
          <w:lang w:val="en-GB"/>
        </w:rPr>
      </w:pPr>
    </w:p>
    <w:p w14:paraId="73CB412E" w14:textId="0034D601" w:rsidR="0090067B" w:rsidRPr="00682220" w:rsidRDefault="00EE24E0" w:rsidP="00337379">
      <w:pPr>
        <w:pStyle w:val="Body"/>
        <w:spacing w:after="0"/>
        <w:jc w:val="both"/>
        <w:rPr>
          <w:rFonts w:cstheme="minorHAnsi"/>
          <w:bCs/>
          <w:color w:val="auto"/>
          <w:spacing w:val="-8"/>
          <w:sz w:val="22"/>
          <w:szCs w:val="22"/>
          <w:u w:val="single"/>
          <w:lang w:val="en-GB"/>
        </w:rPr>
      </w:pPr>
      <w:r w:rsidRPr="00682220">
        <w:rPr>
          <w:rFonts w:cstheme="minorHAnsi"/>
          <w:b/>
          <w:bCs/>
          <w:color w:val="auto"/>
          <w:spacing w:val="-8"/>
          <w:sz w:val="28"/>
          <w:szCs w:val="28"/>
          <w:u w:val="single"/>
          <w:lang w:val="en-GB"/>
        </w:rPr>
        <w:t>Person Specification</w:t>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r w:rsidR="00D12B1A" w:rsidRPr="00682220">
        <w:rPr>
          <w:rFonts w:cstheme="minorHAnsi"/>
          <w:bCs/>
          <w:color w:val="auto"/>
          <w:spacing w:val="-8"/>
          <w:sz w:val="22"/>
          <w:szCs w:val="22"/>
          <w:u w:val="single"/>
          <w:lang w:val="en-GB"/>
        </w:rPr>
        <w:tab/>
      </w:r>
    </w:p>
    <w:p w14:paraId="60310D72" w14:textId="18177F28" w:rsidR="0023050D" w:rsidRPr="00682220" w:rsidRDefault="0023050D" w:rsidP="00D12B1A">
      <w:pPr>
        <w:pStyle w:val="Body"/>
        <w:spacing w:after="0"/>
        <w:ind w:right="515"/>
        <w:jc w:val="both"/>
        <w:rPr>
          <w:rFonts w:cstheme="minorHAnsi"/>
          <w:bCs/>
          <w:color w:val="auto"/>
          <w:spacing w:val="-8"/>
          <w:sz w:val="22"/>
          <w:szCs w:val="22"/>
          <w:lang w:val="en-GB"/>
        </w:rPr>
      </w:pPr>
      <w:r w:rsidRPr="00682220">
        <w:rPr>
          <w:rFonts w:cstheme="minorHAnsi"/>
          <w:bCs/>
          <w:color w:val="auto"/>
          <w:spacing w:val="-8"/>
          <w:sz w:val="22"/>
          <w:szCs w:val="22"/>
          <w:lang w:val="en-GB"/>
        </w:rPr>
        <w:t xml:space="preserve">The following criteria sets out </w:t>
      </w:r>
      <w:r w:rsidR="00E569B1" w:rsidRPr="00682220">
        <w:rPr>
          <w:rFonts w:cstheme="minorHAnsi"/>
          <w:bCs/>
          <w:color w:val="auto"/>
          <w:spacing w:val="-8"/>
          <w:sz w:val="22"/>
          <w:szCs w:val="22"/>
          <w:lang w:val="en-GB"/>
        </w:rPr>
        <w:t xml:space="preserve">the method by which the </w:t>
      </w:r>
      <w:r w:rsidR="008C754C" w:rsidRPr="00682220">
        <w:rPr>
          <w:rFonts w:cstheme="minorHAnsi"/>
          <w:bCs/>
          <w:color w:val="auto"/>
          <w:spacing w:val="-8"/>
          <w:sz w:val="22"/>
          <w:szCs w:val="22"/>
          <w:lang w:val="en-GB"/>
        </w:rPr>
        <w:t xml:space="preserve">skills, knowledge and experience </w:t>
      </w:r>
      <w:r w:rsidR="00E569B1" w:rsidRPr="00682220">
        <w:rPr>
          <w:rFonts w:cstheme="minorHAnsi"/>
          <w:bCs/>
          <w:color w:val="auto"/>
          <w:spacing w:val="-8"/>
          <w:sz w:val="22"/>
          <w:szCs w:val="22"/>
          <w:lang w:val="en-GB"/>
        </w:rPr>
        <w:t xml:space="preserve">will be assessed against. </w:t>
      </w:r>
      <w:r w:rsidR="00B46AFF" w:rsidRPr="00682220">
        <w:rPr>
          <w:rFonts w:cstheme="minorHAnsi"/>
          <w:bCs/>
          <w:color w:val="auto"/>
          <w:spacing w:val="-8"/>
          <w:sz w:val="22"/>
          <w:szCs w:val="22"/>
          <w:lang w:val="en-GB"/>
        </w:rPr>
        <w:t xml:space="preserve">Our website has a useful guide about </w:t>
      </w:r>
      <w:r w:rsidR="008A642F" w:rsidRPr="00682220">
        <w:rPr>
          <w:rFonts w:cstheme="minorHAnsi"/>
          <w:bCs/>
          <w:color w:val="auto"/>
          <w:spacing w:val="-8"/>
          <w:sz w:val="22"/>
          <w:szCs w:val="22"/>
          <w:lang w:val="en-GB"/>
        </w:rPr>
        <w:t>how to make a great job application</w:t>
      </w:r>
      <w:r w:rsidR="001449D9" w:rsidRPr="00682220">
        <w:rPr>
          <w:rFonts w:cstheme="minorHAnsi"/>
          <w:bCs/>
          <w:color w:val="auto"/>
          <w:spacing w:val="-8"/>
          <w:sz w:val="22"/>
          <w:szCs w:val="22"/>
          <w:lang w:val="en-GB"/>
        </w:rPr>
        <w:t>.</w:t>
      </w:r>
    </w:p>
    <w:p w14:paraId="3A686BAF" w14:textId="77777777" w:rsidR="00DC338B" w:rsidRPr="00682220" w:rsidRDefault="00DC338B" w:rsidP="00337379">
      <w:pPr>
        <w:pStyle w:val="Body"/>
        <w:spacing w:after="0"/>
        <w:jc w:val="both"/>
        <w:rPr>
          <w:rFonts w:cstheme="minorHAnsi"/>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682220" w14:paraId="2057A6A4" w14:textId="77777777" w:rsidTr="00D12B1A">
        <w:tc>
          <w:tcPr>
            <w:tcW w:w="6374" w:type="dxa"/>
            <w:tcBorders>
              <w:bottom w:val="single" w:sz="4" w:space="0" w:color="auto"/>
            </w:tcBorders>
            <w:shd w:val="clear" w:color="auto" w:fill="FFFFFF" w:themeFill="background1"/>
          </w:tcPr>
          <w:p w14:paraId="54DDB331" w14:textId="77777777" w:rsidR="004F29A8" w:rsidRPr="00682220" w:rsidRDefault="004F29A8" w:rsidP="00337379">
            <w:pPr>
              <w:pStyle w:val="Body"/>
              <w:spacing w:after="0"/>
              <w:jc w:val="both"/>
              <w:rPr>
                <w:rFonts w:cstheme="minorHAnsi"/>
                <w:bCs/>
                <w:color w:val="auto"/>
                <w:spacing w:val="-8"/>
                <w:sz w:val="22"/>
                <w:szCs w:val="22"/>
                <w:lang w:val="en-GB"/>
              </w:rPr>
            </w:pPr>
          </w:p>
        </w:tc>
        <w:tc>
          <w:tcPr>
            <w:tcW w:w="1418" w:type="dxa"/>
            <w:shd w:val="clear" w:color="auto" w:fill="FFFFFF" w:themeFill="background1"/>
          </w:tcPr>
          <w:p w14:paraId="58304467" w14:textId="77777777" w:rsidR="004F29A8" w:rsidRPr="00682220" w:rsidRDefault="004F29A8" w:rsidP="00337379">
            <w:pPr>
              <w:pStyle w:val="Body"/>
              <w:spacing w:after="0"/>
              <w:jc w:val="both"/>
              <w:rPr>
                <w:rFonts w:cstheme="minorHAnsi"/>
                <w:b/>
                <w:bCs/>
                <w:color w:val="auto"/>
                <w:spacing w:val="-8"/>
                <w:sz w:val="22"/>
                <w:szCs w:val="22"/>
                <w:lang w:val="en-GB"/>
              </w:rPr>
            </w:pPr>
            <w:r w:rsidRPr="00682220">
              <w:rPr>
                <w:rFonts w:cstheme="minorHAnsi"/>
                <w:b/>
                <w:bCs/>
                <w:color w:val="auto"/>
                <w:spacing w:val="-8"/>
                <w:sz w:val="22"/>
                <w:szCs w:val="22"/>
                <w:lang w:val="en-GB"/>
              </w:rPr>
              <w:t>Application Form</w:t>
            </w:r>
          </w:p>
        </w:tc>
        <w:tc>
          <w:tcPr>
            <w:tcW w:w="1276" w:type="dxa"/>
            <w:shd w:val="clear" w:color="auto" w:fill="FFFFFF" w:themeFill="background1"/>
          </w:tcPr>
          <w:p w14:paraId="4EBD08F2" w14:textId="77777777" w:rsidR="004F29A8" w:rsidRPr="00682220" w:rsidRDefault="004F29A8" w:rsidP="00337379">
            <w:pPr>
              <w:pStyle w:val="Body"/>
              <w:spacing w:after="0"/>
              <w:jc w:val="both"/>
              <w:rPr>
                <w:rFonts w:cstheme="minorHAnsi"/>
                <w:b/>
                <w:bCs/>
                <w:color w:val="auto"/>
                <w:spacing w:val="-8"/>
                <w:sz w:val="22"/>
                <w:szCs w:val="22"/>
                <w:lang w:val="en-GB"/>
              </w:rPr>
            </w:pPr>
            <w:r w:rsidRPr="00682220">
              <w:rPr>
                <w:rFonts w:cstheme="minorHAnsi"/>
                <w:b/>
                <w:bCs/>
                <w:color w:val="auto"/>
                <w:spacing w:val="-8"/>
                <w:sz w:val="22"/>
                <w:szCs w:val="22"/>
                <w:lang w:val="en-GB"/>
              </w:rPr>
              <w:t>Interview</w:t>
            </w:r>
          </w:p>
          <w:p w14:paraId="450D0A79" w14:textId="77777777" w:rsidR="003618BE" w:rsidRPr="00682220" w:rsidRDefault="003618BE" w:rsidP="00337379">
            <w:pPr>
              <w:pStyle w:val="Body"/>
              <w:spacing w:after="0"/>
              <w:jc w:val="both"/>
              <w:rPr>
                <w:rFonts w:cstheme="minorHAnsi"/>
                <w:b/>
                <w:bCs/>
                <w:color w:val="auto"/>
                <w:spacing w:val="-8"/>
                <w:sz w:val="22"/>
                <w:szCs w:val="22"/>
                <w:lang w:val="en-GB"/>
              </w:rPr>
            </w:pPr>
          </w:p>
        </w:tc>
      </w:tr>
      <w:tr w:rsidR="00455C2E" w:rsidRPr="00682220" w14:paraId="15FC7BF0" w14:textId="77777777" w:rsidTr="00D12B1A">
        <w:tc>
          <w:tcPr>
            <w:tcW w:w="6374" w:type="dxa"/>
            <w:shd w:val="clear" w:color="auto" w:fill="F2F2F2" w:themeFill="background1" w:themeFillShade="F2"/>
          </w:tcPr>
          <w:p w14:paraId="5DA09D85" w14:textId="11D6A53A" w:rsidR="00455C2E" w:rsidRPr="00682220" w:rsidRDefault="00314F75" w:rsidP="00337379">
            <w:pPr>
              <w:pStyle w:val="Body"/>
              <w:spacing w:after="0"/>
              <w:jc w:val="both"/>
              <w:rPr>
                <w:rFonts w:cstheme="minorHAnsi"/>
                <w:b/>
                <w:bCs/>
                <w:color w:val="auto"/>
                <w:spacing w:val="-8"/>
                <w:sz w:val="22"/>
                <w:szCs w:val="22"/>
                <w:lang w:val="en-GB"/>
              </w:rPr>
            </w:pPr>
            <w:r w:rsidRPr="00682220">
              <w:rPr>
                <w:rFonts w:cstheme="minorHAnsi"/>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682220" w:rsidRDefault="00455C2E" w:rsidP="00337379">
            <w:pPr>
              <w:pStyle w:val="Body"/>
              <w:spacing w:after="0"/>
              <w:jc w:val="both"/>
              <w:rPr>
                <w:rFonts w:cstheme="minorHAnsi"/>
                <w:b/>
                <w:bCs/>
                <w:color w:val="auto"/>
                <w:spacing w:val="-8"/>
                <w:sz w:val="22"/>
                <w:szCs w:val="22"/>
                <w:lang w:val="en-GB"/>
              </w:rPr>
            </w:pPr>
          </w:p>
        </w:tc>
        <w:tc>
          <w:tcPr>
            <w:tcW w:w="1276" w:type="dxa"/>
            <w:shd w:val="clear" w:color="auto" w:fill="E7E6E6" w:themeFill="background2"/>
          </w:tcPr>
          <w:p w14:paraId="0F7BA884" w14:textId="77777777" w:rsidR="00455C2E" w:rsidRPr="00682220" w:rsidRDefault="00455C2E" w:rsidP="00337379">
            <w:pPr>
              <w:pStyle w:val="Body"/>
              <w:spacing w:after="0"/>
              <w:jc w:val="both"/>
              <w:rPr>
                <w:rFonts w:cstheme="minorHAnsi"/>
                <w:bCs/>
                <w:noProof/>
                <w:color w:val="auto"/>
                <w:spacing w:val="-8"/>
                <w:sz w:val="22"/>
                <w:szCs w:val="22"/>
                <w:lang w:val="en-GB" w:eastAsia="en-GB"/>
              </w:rPr>
            </w:pPr>
          </w:p>
        </w:tc>
      </w:tr>
      <w:tr w:rsidR="003618BE" w:rsidRPr="00682220" w14:paraId="0A48BC9B" w14:textId="77777777" w:rsidTr="00455C2E">
        <w:tc>
          <w:tcPr>
            <w:tcW w:w="6374" w:type="dxa"/>
          </w:tcPr>
          <w:p w14:paraId="122B7192" w14:textId="5362E108" w:rsidR="003618BE" w:rsidRPr="00682220" w:rsidRDefault="00C40BE4" w:rsidP="00C40BE4">
            <w:pPr>
              <w:widowControl w:val="0"/>
              <w:snapToGrid w:val="0"/>
              <w:rPr>
                <w:rFonts w:cstheme="minorHAnsi"/>
              </w:rPr>
            </w:pPr>
            <w:r w:rsidRPr="00682220">
              <w:rPr>
                <w:rFonts w:cstheme="minorHAnsi"/>
              </w:rPr>
              <w:t>Previous experience in an HR service delivery setting</w:t>
            </w:r>
          </w:p>
        </w:tc>
        <w:tc>
          <w:tcPr>
            <w:tcW w:w="1418" w:type="dxa"/>
          </w:tcPr>
          <w:p w14:paraId="27B0972D" w14:textId="66B529A1" w:rsidR="003618BE" w:rsidRPr="00682220" w:rsidRDefault="00563EF6" w:rsidP="00337379">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3CA46879" w14:textId="77777777" w:rsidR="003618BE" w:rsidRPr="00682220" w:rsidRDefault="003618BE" w:rsidP="00337379">
            <w:pPr>
              <w:pStyle w:val="Body"/>
              <w:spacing w:after="0"/>
              <w:jc w:val="both"/>
              <w:rPr>
                <w:rFonts w:cstheme="minorHAnsi"/>
                <w:bCs/>
                <w:noProof/>
                <w:color w:val="auto"/>
                <w:spacing w:val="-8"/>
                <w:sz w:val="22"/>
                <w:szCs w:val="22"/>
                <w:lang w:val="en-GB" w:eastAsia="en-GB"/>
              </w:rPr>
            </w:pPr>
          </w:p>
        </w:tc>
      </w:tr>
      <w:tr w:rsidR="00B46AFF" w:rsidRPr="00682220" w14:paraId="1F4DB393" w14:textId="77777777" w:rsidTr="00455C2E">
        <w:tc>
          <w:tcPr>
            <w:tcW w:w="6374" w:type="dxa"/>
          </w:tcPr>
          <w:p w14:paraId="568A0FE1" w14:textId="69F64899" w:rsidR="00B46AFF" w:rsidRPr="00682220" w:rsidRDefault="007243CD" w:rsidP="00307226">
            <w:pPr>
              <w:widowControl w:val="0"/>
              <w:snapToGrid w:val="0"/>
              <w:rPr>
                <w:rFonts w:cstheme="minorHAnsi"/>
              </w:rPr>
            </w:pPr>
            <w:r w:rsidRPr="00682220">
              <w:rPr>
                <w:rFonts w:cstheme="minorHAnsi"/>
              </w:rPr>
              <w:t>Experience of offering a support service to others</w:t>
            </w:r>
          </w:p>
        </w:tc>
        <w:tc>
          <w:tcPr>
            <w:tcW w:w="1418" w:type="dxa"/>
          </w:tcPr>
          <w:p w14:paraId="098FFD63" w14:textId="77777777" w:rsidR="00B46AFF" w:rsidRPr="00682220" w:rsidRDefault="00B46AFF" w:rsidP="00337379">
            <w:pPr>
              <w:pStyle w:val="Body"/>
              <w:spacing w:after="0"/>
              <w:jc w:val="both"/>
              <w:rPr>
                <w:rFonts w:cstheme="minorHAnsi"/>
                <w:bCs/>
                <w:color w:val="auto"/>
                <w:spacing w:val="-8"/>
                <w:sz w:val="22"/>
                <w:szCs w:val="22"/>
                <w:lang w:val="en-GB"/>
              </w:rPr>
            </w:pPr>
          </w:p>
        </w:tc>
        <w:tc>
          <w:tcPr>
            <w:tcW w:w="1276" w:type="dxa"/>
          </w:tcPr>
          <w:p w14:paraId="73F87FDA" w14:textId="4E1AB405" w:rsidR="00B46AFF" w:rsidRPr="00682220" w:rsidRDefault="00563EF6" w:rsidP="00337379">
            <w:pPr>
              <w:pStyle w:val="Body"/>
              <w:spacing w:after="0"/>
              <w:jc w:val="both"/>
              <w:rPr>
                <w:rFonts w:cstheme="minorHAnsi"/>
                <w:bCs/>
                <w:noProof/>
                <w:color w:val="auto"/>
                <w:spacing w:val="-8"/>
                <w:sz w:val="22"/>
                <w:szCs w:val="22"/>
                <w:lang w:val="en-GB" w:eastAsia="en-GB"/>
              </w:rPr>
            </w:pPr>
            <w:r>
              <w:rPr>
                <w:rFonts w:eastAsia="Wingdings" w:cstheme="minorHAnsi"/>
                <w:bCs/>
                <w:color w:val="auto"/>
                <w:spacing w:val="-8"/>
                <w:sz w:val="22"/>
                <w:szCs w:val="22"/>
                <w:lang w:val="en-GB"/>
              </w:rPr>
              <w:t>X</w:t>
            </w:r>
          </w:p>
        </w:tc>
      </w:tr>
      <w:tr w:rsidR="00B46AFF" w:rsidRPr="00682220" w14:paraId="0CA09B6C" w14:textId="77777777" w:rsidTr="00455C2E">
        <w:tc>
          <w:tcPr>
            <w:tcW w:w="6374" w:type="dxa"/>
          </w:tcPr>
          <w:p w14:paraId="2BBDEB4E" w14:textId="25AE04B9" w:rsidR="00B46AFF" w:rsidRPr="00682220" w:rsidRDefault="00C40BE4" w:rsidP="00C40BE4">
            <w:pPr>
              <w:widowControl w:val="0"/>
              <w:snapToGrid w:val="0"/>
              <w:rPr>
                <w:rFonts w:cstheme="minorHAnsi"/>
              </w:rPr>
            </w:pPr>
            <w:r w:rsidRPr="00682220">
              <w:rPr>
                <w:rFonts w:cstheme="minorHAnsi"/>
              </w:rPr>
              <w:t>Experience of HR administration procedures</w:t>
            </w:r>
          </w:p>
        </w:tc>
        <w:tc>
          <w:tcPr>
            <w:tcW w:w="1418" w:type="dxa"/>
          </w:tcPr>
          <w:p w14:paraId="2FF8DAA4" w14:textId="3FEDBB7F" w:rsidR="00B46AFF" w:rsidRPr="00682220" w:rsidRDefault="00563EF6" w:rsidP="00337379">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78E88E1B" w14:textId="77777777" w:rsidR="00B46AFF" w:rsidRPr="00682220" w:rsidRDefault="00B46AFF" w:rsidP="00337379">
            <w:pPr>
              <w:pStyle w:val="Body"/>
              <w:spacing w:after="0"/>
              <w:jc w:val="both"/>
              <w:rPr>
                <w:rFonts w:cstheme="minorHAnsi"/>
                <w:bCs/>
                <w:noProof/>
                <w:color w:val="auto"/>
                <w:spacing w:val="-8"/>
                <w:sz w:val="22"/>
                <w:szCs w:val="22"/>
                <w:lang w:val="en-GB" w:eastAsia="en-GB"/>
              </w:rPr>
            </w:pPr>
          </w:p>
        </w:tc>
      </w:tr>
      <w:tr w:rsidR="00B46AFF" w:rsidRPr="00682220" w14:paraId="3A1075BE" w14:textId="77777777" w:rsidTr="00455C2E">
        <w:tc>
          <w:tcPr>
            <w:tcW w:w="6374" w:type="dxa"/>
          </w:tcPr>
          <w:p w14:paraId="04038116" w14:textId="6195D9C1" w:rsidR="00B46AFF" w:rsidRPr="00682220" w:rsidRDefault="00C40BE4" w:rsidP="00C40BE4">
            <w:pPr>
              <w:widowControl w:val="0"/>
              <w:snapToGrid w:val="0"/>
              <w:rPr>
                <w:rFonts w:cstheme="minorHAnsi"/>
              </w:rPr>
            </w:pPr>
            <w:r w:rsidRPr="00682220">
              <w:rPr>
                <w:rFonts w:cstheme="minorHAnsi"/>
              </w:rPr>
              <w:t xml:space="preserve">Experience of using HR systems such as </w:t>
            </w:r>
            <w:r w:rsidR="00782602" w:rsidRPr="00682220">
              <w:rPr>
                <w:rFonts w:cstheme="minorHAnsi"/>
              </w:rPr>
              <w:t>colleague</w:t>
            </w:r>
            <w:r w:rsidRPr="00682220">
              <w:rPr>
                <w:rFonts w:cstheme="minorHAnsi"/>
              </w:rPr>
              <w:t xml:space="preserve"> databases</w:t>
            </w:r>
          </w:p>
        </w:tc>
        <w:tc>
          <w:tcPr>
            <w:tcW w:w="1418" w:type="dxa"/>
          </w:tcPr>
          <w:p w14:paraId="157BE9BC" w14:textId="5B40E7B5" w:rsidR="00B46AFF" w:rsidRPr="00682220" w:rsidRDefault="00563EF6" w:rsidP="00337379">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4DC28260" w14:textId="77777777" w:rsidR="00B46AFF" w:rsidRPr="00682220" w:rsidRDefault="00B46AFF" w:rsidP="00337379">
            <w:pPr>
              <w:pStyle w:val="Body"/>
              <w:spacing w:after="0"/>
              <w:jc w:val="both"/>
              <w:rPr>
                <w:rFonts w:cstheme="minorHAnsi"/>
                <w:bCs/>
                <w:noProof/>
                <w:color w:val="auto"/>
                <w:spacing w:val="-8"/>
                <w:sz w:val="22"/>
                <w:szCs w:val="22"/>
                <w:lang w:val="en-GB" w:eastAsia="en-GB"/>
              </w:rPr>
            </w:pPr>
          </w:p>
        </w:tc>
      </w:tr>
      <w:tr w:rsidR="00563EF6" w:rsidRPr="00682220" w14:paraId="4C93217F" w14:textId="77777777" w:rsidTr="00455C2E">
        <w:tc>
          <w:tcPr>
            <w:tcW w:w="6374" w:type="dxa"/>
          </w:tcPr>
          <w:p w14:paraId="1FF90656" w14:textId="73DE1D1A" w:rsidR="00563EF6" w:rsidRPr="00682220" w:rsidRDefault="00563EF6" w:rsidP="00563EF6">
            <w:pPr>
              <w:widowControl w:val="0"/>
              <w:snapToGrid w:val="0"/>
              <w:rPr>
                <w:rFonts w:cstheme="minorHAnsi"/>
              </w:rPr>
            </w:pPr>
            <w:r w:rsidRPr="00682220">
              <w:rPr>
                <w:rFonts w:cstheme="minorHAnsi"/>
              </w:rPr>
              <w:t>Experience of dealing with enquires and confidential information with tact and discretion</w:t>
            </w:r>
          </w:p>
        </w:tc>
        <w:tc>
          <w:tcPr>
            <w:tcW w:w="1418" w:type="dxa"/>
          </w:tcPr>
          <w:p w14:paraId="2F74C1DF" w14:textId="29D48080"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2D3E5D6E" w14:textId="7081CC12" w:rsidR="00563EF6" w:rsidRPr="00682220" w:rsidRDefault="00563EF6" w:rsidP="00563EF6">
            <w:pPr>
              <w:pStyle w:val="Body"/>
              <w:spacing w:after="0"/>
              <w:jc w:val="both"/>
              <w:rPr>
                <w:rFonts w:cstheme="minorHAnsi"/>
                <w:bCs/>
                <w:noProof/>
                <w:color w:val="auto"/>
                <w:spacing w:val="-8"/>
                <w:sz w:val="22"/>
                <w:szCs w:val="22"/>
                <w:lang w:val="en-GB" w:eastAsia="en-GB"/>
              </w:rPr>
            </w:pPr>
            <w:r>
              <w:rPr>
                <w:rFonts w:eastAsia="Wingdings" w:cstheme="minorHAnsi"/>
                <w:bCs/>
                <w:color w:val="auto"/>
                <w:spacing w:val="-8"/>
                <w:sz w:val="22"/>
                <w:szCs w:val="22"/>
                <w:lang w:val="en-GB"/>
              </w:rPr>
              <w:t>X</w:t>
            </w:r>
          </w:p>
        </w:tc>
      </w:tr>
      <w:tr w:rsidR="00563EF6" w:rsidRPr="00682220" w14:paraId="4FB278D2" w14:textId="77777777" w:rsidTr="00455C2E">
        <w:tc>
          <w:tcPr>
            <w:tcW w:w="6374" w:type="dxa"/>
            <w:shd w:val="clear" w:color="auto" w:fill="E7E6E6" w:themeFill="background2"/>
          </w:tcPr>
          <w:p w14:paraId="23784733" w14:textId="35621326" w:rsidR="00563EF6" w:rsidRPr="00682220" w:rsidRDefault="00563EF6" w:rsidP="00563EF6">
            <w:pPr>
              <w:pStyle w:val="Body"/>
              <w:spacing w:after="0"/>
              <w:jc w:val="both"/>
              <w:rPr>
                <w:rFonts w:cstheme="minorHAnsi"/>
                <w:b/>
                <w:bCs/>
                <w:color w:val="auto"/>
                <w:spacing w:val="-8"/>
                <w:sz w:val="22"/>
                <w:szCs w:val="22"/>
                <w:lang w:val="en-GB"/>
              </w:rPr>
            </w:pPr>
            <w:r w:rsidRPr="00682220">
              <w:rPr>
                <w:rFonts w:cstheme="minorHAnsi"/>
                <w:b/>
                <w:bCs/>
                <w:color w:val="auto"/>
                <w:spacing w:val="-8"/>
                <w:sz w:val="22"/>
                <w:szCs w:val="22"/>
                <w:lang w:val="en-GB"/>
              </w:rPr>
              <w:t>Skills and Abilities</w:t>
            </w:r>
          </w:p>
        </w:tc>
        <w:tc>
          <w:tcPr>
            <w:tcW w:w="1418" w:type="dxa"/>
            <w:shd w:val="clear" w:color="auto" w:fill="E7E6E6" w:themeFill="background2"/>
          </w:tcPr>
          <w:p w14:paraId="58502E8A" w14:textId="77777777" w:rsidR="00563EF6" w:rsidRPr="00682220" w:rsidRDefault="00563EF6" w:rsidP="00563EF6">
            <w:pPr>
              <w:pStyle w:val="Body"/>
              <w:spacing w:after="0"/>
              <w:jc w:val="both"/>
              <w:rPr>
                <w:rFonts w:cstheme="minorHAnsi"/>
                <w:bCs/>
                <w:color w:val="auto"/>
                <w:spacing w:val="-8"/>
                <w:sz w:val="22"/>
                <w:szCs w:val="22"/>
                <w:lang w:val="en-GB"/>
              </w:rPr>
            </w:pPr>
          </w:p>
        </w:tc>
        <w:tc>
          <w:tcPr>
            <w:tcW w:w="1276" w:type="dxa"/>
            <w:shd w:val="clear" w:color="auto" w:fill="E7E6E6" w:themeFill="background2"/>
          </w:tcPr>
          <w:p w14:paraId="17165B1F" w14:textId="77777777" w:rsidR="00563EF6" w:rsidRPr="00682220" w:rsidRDefault="00563EF6" w:rsidP="00563EF6">
            <w:pPr>
              <w:pStyle w:val="Body"/>
              <w:spacing w:after="0"/>
              <w:jc w:val="both"/>
              <w:rPr>
                <w:rFonts w:cstheme="minorHAnsi"/>
                <w:bCs/>
                <w:noProof/>
                <w:color w:val="auto"/>
                <w:spacing w:val="-8"/>
                <w:sz w:val="22"/>
                <w:szCs w:val="22"/>
                <w:lang w:val="en-GB" w:eastAsia="en-GB"/>
              </w:rPr>
            </w:pPr>
          </w:p>
        </w:tc>
      </w:tr>
      <w:tr w:rsidR="00563EF6" w:rsidRPr="00682220" w14:paraId="6E17DB21" w14:textId="77777777" w:rsidTr="00B46AFF">
        <w:trPr>
          <w:trHeight w:val="341"/>
        </w:trPr>
        <w:tc>
          <w:tcPr>
            <w:tcW w:w="6374" w:type="dxa"/>
          </w:tcPr>
          <w:p w14:paraId="0CD1F1D9" w14:textId="4438F740" w:rsidR="00563EF6" w:rsidRPr="00682220" w:rsidRDefault="00563EF6" w:rsidP="00563EF6">
            <w:pPr>
              <w:widowControl w:val="0"/>
              <w:snapToGrid w:val="0"/>
              <w:rPr>
                <w:rFonts w:cstheme="minorHAnsi"/>
                <w:bCs/>
                <w:spacing w:val="-8"/>
              </w:rPr>
            </w:pPr>
            <w:r w:rsidRPr="00682220">
              <w:rPr>
                <w:rFonts w:cstheme="minorHAnsi"/>
              </w:rPr>
              <w:t>Excellent IT skills including database management and interpretation</w:t>
            </w:r>
          </w:p>
        </w:tc>
        <w:tc>
          <w:tcPr>
            <w:tcW w:w="1418" w:type="dxa"/>
          </w:tcPr>
          <w:p w14:paraId="6D37D856" w14:textId="41BF1E24"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12735887" w14:textId="400DFEFC"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r>
      <w:tr w:rsidR="00563EF6" w:rsidRPr="00682220" w14:paraId="17C3F7FA" w14:textId="77777777" w:rsidTr="00455C2E">
        <w:tc>
          <w:tcPr>
            <w:tcW w:w="6374" w:type="dxa"/>
          </w:tcPr>
          <w:p w14:paraId="243E61A6" w14:textId="7CB4920D" w:rsidR="00563EF6" w:rsidRPr="00682220" w:rsidRDefault="00563EF6" w:rsidP="00563EF6">
            <w:pPr>
              <w:widowControl w:val="0"/>
              <w:snapToGrid w:val="0"/>
              <w:rPr>
                <w:rFonts w:cstheme="minorHAnsi"/>
                <w:bCs/>
                <w:spacing w:val="-8"/>
              </w:rPr>
            </w:pPr>
            <w:r w:rsidRPr="00682220">
              <w:rPr>
                <w:rFonts w:cstheme="minorHAnsi"/>
              </w:rPr>
              <w:t>Ability to communicate effectively at all levels and to interpret information for others</w:t>
            </w:r>
          </w:p>
        </w:tc>
        <w:tc>
          <w:tcPr>
            <w:tcW w:w="1418" w:type="dxa"/>
          </w:tcPr>
          <w:p w14:paraId="0834DD13" w14:textId="723CE809"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6F11C51E" w14:textId="521E2B45"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r>
      <w:tr w:rsidR="00563EF6" w:rsidRPr="00682220" w14:paraId="6DE16305" w14:textId="77777777" w:rsidTr="00455C2E">
        <w:tc>
          <w:tcPr>
            <w:tcW w:w="6374" w:type="dxa"/>
          </w:tcPr>
          <w:p w14:paraId="42D59946" w14:textId="00BA5DBD" w:rsidR="00563EF6" w:rsidRPr="00682220" w:rsidRDefault="00563EF6" w:rsidP="00563EF6">
            <w:pPr>
              <w:widowControl w:val="0"/>
              <w:snapToGrid w:val="0"/>
              <w:rPr>
                <w:rFonts w:cstheme="minorHAnsi"/>
              </w:rPr>
            </w:pPr>
            <w:r w:rsidRPr="00682220">
              <w:rPr>
                <w:rFonts w:cstheme="minorHAnsi"/>
              </w:rPr>
              <w:t>Exceptional interpersonal skills</w:t>
            </w:r>
          </w:p>
        </w:tc>
        <w:tc>
          <w:tcPr>
            <w:tcW w:w="1418" w:type="dxa"/>
          </w:tcPr>
          <w:p w14:paraId="1765D86A" w14:textId="77777777" w:rsidR="00563EF6" w:rsidRPr="00682220" w:rsidRDefault="00563EF6" w:rsidP="00563EF6">
            <w:pPr>
              <w:pStyle w:val="Body"/>
              <w:spacing w:after="0"/>
              <w:jc w:val="both"/>
              <w:rPr>
                <w:rFonts w:cstheme="minorHAnsi"/>
                <w:bCs/>
                <w:color w:val="auto"/>
                <w:spacing w:val="-8"/>
                <w:sz w:val="22"/>
                <w:szCs w:val="22"/>
                <w:lang w:val="en-GB"/>
              </w:rPr>
            </w:pPr>
          </w:p>
        </w:tc>
        <w:tc>
          <w:tcPr>
            <w:tcW w:w="1276" w:type="dxa"/>
          </w:tcPr>
          <w:p w14:paraId="392C2703" w14:textId="4CEEE242"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r>
      <w:tr w:rsidR="00563EF6" w:rsidRPr="00682220" w14:paraId="7031A74F" w14:textId="77777777" w:rsidTr="00455C2E">
        <w:tc>
          <w:tcPr>
            <w:tcW w:w="6374" w:type="dxa"/>
          </w:tcPr>
          <w:p w14:paraId="76838751" w14:textId="08AAC0AE" w:rsidR="00563EF6" w:rsidRPr="00682220" w:rsidRDefault="00563EF6" w:rsidP="00563EF6">
            <w:pPr>
              <w:widowControl w:val="0"/>
              <w:snapToGrid w:val="0"/>
              <w:rPr>
                <w:rFonts w:cstheme="minorHAnsi"/>
              </w:rPr>
            </w:pPr>
            <w:r w:rsidRPr="00682220">
              <w:rPr>
                <w:rFonts w:cstheme="minorHAnsi"/>
              </w:rPr>
              <w:t>Excellent written and verbal communication skills</w:t>
            </w:r>
          </w:p>
        </w:tc>
        <w:tc>
          <w:tcPr>
            <w:tcW w:w="1418" w:type="dxa"/>
          </w:tcPr>
          <w:p w14:paraId="2EEB3094" w14:textId="77AA53BB"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0FB364E0" w14:textId="6CEAE3CD"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r>
      <w:tr w:rsidR="00563EF6" w:rsidRPr="00682220" w14:paraId="26666E25" w14:textId="77777777" w:rsidTr="00455C2E">
        <w:tc>
          <w:tcPr>
            <w:tcW w:w="6374" w:type="dxa"/>
          </w:tcPr>
          <w:p w14:paraId="5BB68F9D" w14:textId="62F6679F" w:rsidR="00563EF6" w:rsidRPr="00682220" w:rsidRDefault="00563EF6" w:rsidP="00563EF6">
            <w:pPr>
              <w:rPr>
                <w:rFonts w:cstheme="minorHAnsi"/>
              </w:rPr>
            </w:pPr>
            <w:r w:rsidRPr="00682220">
              <w:rPr>
                <w:rFonts w:cstheme="minorHAnsi"/>
              </w:rPr>
              <w:t>Ability to be organised and methodical, to work to deadlines</w:t>
            </w:r>
          </w:p>
        </w:tc>
        <w:tc>
          <w:tcPr>
            <w:tcW w:w="1418" w:type="dxa"/>
          </w:tcPr>
          <w:p w14:paraId="05B0565A" w14:textId="2FEDF454"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58ED65C7" w14:textId="77777777" w:rsidR="00563EF6" w:rsidRPr="00682220" w:rsidRDefault="00563EF6" w:rsidP="00563EF6">
            <w:pPr>
              <w:pStyle w:val="Body"/>
              <w:spacing w:after="0"/>
              <w:jc w:val="both"/>
              <w:rPr>
                <w:rFonts w:cstheme="minorHAnsi"/>
                <w:bCs/>
                <w:color w:val="auto"/>
                <w:spacing w:val="-8"/>
                <w:sz w:val="22"/>
                <w:szCs w:val="22"/>
                <w:lang w:val="en-GB"/>
              </w:rPr>
            </w:pPr>
          </w:p>
        </w:tc>
      </w:tr>
      <w:tr w:rsidR="00563EF6" w:rsidRPr="00682220" w14:paraId="2C4BB4AF" w14:textId="77777777" w:rsidTr="00455C2E">
        <w:tc>
          <w:tcPr>
            <w:tcW w:w="6374" w:type="dxa"/>
          </w:tcPr>
          <w:p w14:paraId="6F3DFE4A" w14:textId="597E725E" w:rsidR="00563EF6" w:rsidRPr="00682220" w:rsidRDefault="00563EF6" w:rsidP="00563EF6">
            <w:pPr>
              <w:rPr>
                <w:rFonts w:cstheme="minorHAnsi"/>
              </w:rPr>
            </w:pPr>
            <w:r w:rsidRPr="00682220">
              <w:rPr>
                <w:rFonts w:cstheme="minorHAnsi"/>
              </w:rPr>
              <w:t>Ability to work with complete confidentiality</w:t>
            </w:r>
          </w:p>
        </w:tc>
        <w:tc>
          <w:tcPr>
            <w:tcW w:w="1418" w:type="dxa"/>
          </w:tcPr>
          <w:p w14:paraId="3851591D" w14:textId="104D8E25"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23D48DAC" w14:textId="77777777" w:rsidR="00563EF6" w:rsidRPr="00682220" w:rsidRDefault="00563EF6" w:rsidP="00563EF6">
            <w:pPr>
              <w:pStyle w:val="Body"/>
              <w:spacing w:after="0"/>
              <w:jc w:val="both"/>
              <w:rPr>
                <w:rFonts w:cstheme="minorHAnsi"/>
                <w:bCs/>
                <w:color w:val="auto"/>
                <w:spacing w:val="-8"/>
                <w:sz w:val="22"/>
                <w:szCs w:val="22"/>
                <w:lang w:val="en-GB"/>
              </w:rPr>
            </w:pPr>
          </w:p>
        </w:tc>
      </w:tr>
      <w:tr w:rsidR="00563EF6" w:rsidRPr="00682220" w14:paraId="34609C4E" w14:textId="77777777" w:rsidTr="00455C2E">
        <w:tc>
          <w:tcPr>
            <w:tcW w:w="6374" w:type="dxa"/>
          </w:tcPr>
          <w:p w14:paraId="49AF9358" w14:textId="5FA25FC4" w:rsidR="00563EF6" w:rsidRPr="00682220" w:rsidRDefault="00563EF6" w:rsidP="00563EF6">
            <w:pPr>
              <w:rPr>
                <w:rFonts w:cstheme="minorHAnsi"/>
              </w:rPr>
            </w:pPr>
            <w:r w:rsidRPr="00682220">
              <w:rPr>
                <w:rFonts w:cstheme="minorHAnsi"/>
              </w:rPr>
              <w:t>Ability to think logically</w:t>
            </w:r>
          </w:p>
        </w:tc>
        <w:tc>
          <w:tcPr>
            <w:tcW w:w="1418" w:type="dxa"/>
          </w:tcPr>
          <w:p w14:paraId="6FB46CC2" w14:textId="28C755A3"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c>
          <w:tcPr>
            <w:tcW w:w="1276" w:type="dxa"/>
          </w:tcPr>
          <w:p w14:paraId="77BD4DDA" w14:textId="2B766933" w:rsidR="00563EF6" w:rsidRPr="00682220" w:rsidRDefault="00563EF6" w:rsidP="00563EF6">
            <w:pPr>
              <w:pStyle w:val="Body"/>
              <w:spacing w:after="0"/>
              <w:jc w:val="both"/>
              <w:rPr>
                <w:rFonts w:cstheme="minorHAnsi"/>
                <w:bCs/>
                <w:color w:val="auto"/>
                <w:spacing w:val="-8"/>
                <w:sz w:val="22"/>
                <w:szCs w:val="22"/>
                <w:lang w:val="en-GB"/>
              </w:rPr>
            </w:pPr>
            <w:r>
              <w:rPr>
                <w:rFonts w:eastAsia="Wingdings" w:cstheme="minorHAnsi"/>
                <w:bCs/>
                <w:color w:val="auto"/>
                <w:spacing w:val="-8"/>
                <w:sz w:val="22"/>
                <w:szCs w:val="22"/>
                <w:lang w:val="en-GB"/>
              </w:rPr>
              <w:t>X</w:t>
            </w:r>
          </w:p>
        </w:tc>
      </w:tr>
      <w:tr w:rsidR="00563EF6" w:rsidRPr="00682220" w14:paraId="171D5550" w14:textId="77777777" w:rsidTr="00455C2E">
        <w:tc>
          <w:tcPr>
            <w:tcW w:w="6374" w:type="dxa"/>
            <w:shd w:val="clear" w:color="auto" w:fill="E7E6E6" w:themeFill="background2"/>
          </w:tcPr>
          <w:p w14:paraId="540CF0D6" w14:textId="2586B8C4" w:rsidR="00563EF6" w:rsidRPr="00682220" w:rsidRDefault="00563EF6" w:rsidP="00563EF6">
            <w:pPr>
              <w:pStyle w:val="Body"/>
              <w:spacing w:after="0"/>
              <w:jc w:val="both"/>
              <w:rPr>
                <w:rFonts w:cstheme="minorHAnsi"/>
                <w:b/>
                <w:bCs/>
                <w:color w:val="auto"/>
                <w:spacing w:val="-8"/>
                <w:sz w:val="22"/>
                <w:szCs w:val="22"/>
                <w:lang w:val="en-GB"/>
              </w:rPr>
            </w:pPr>
            <w:r w:rsidRPr="00682220">
              <w:rPr>
                <w:rFonts w:cstheme="minorHAnsi"/>
                <w:b/>
                <w:bCs/>
                <w:color w:val="auto"/>
                <w:spacing w:val="-8"/>
                <w:sz w:val="22"/>
                <w:szCs w:val="22"/>
                <w:lang w:val="en-GB"/>
              </w:rPr>
              <w:t>Specific qualifications/ training required</w:t>
            </w:r>
          </w:p>
        </w:tc>
        <w:tc>
          <w:tcPr>
            <w:tcW w:w="1418" w:type="dxa"/>
            <w:shd w:val="clear" w:color="auto" w:fill="E7E6E6" w:themeFill="background2"/>
          </w:tcPr>
          <w:p w14:paraId="0F80125E" w14:textId="77777777" w:rsidR="00563EF6" w:rsidRPr="00682220" w:rsidRDefault="00563EF6" w:rsidP="00563EF6">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14:paraId="3F4D64B5" w14:textId="77777777" w:rsidR="00563EF6" w:rsidRPr="00682220" w:rsidRDefault="00563EF6" w:rsidP="00563EF6">
            <w:pPr>
              <w:pStyle w:val="Body"/>
              <w:spacing w:after="0"/>
              <w:jc w:val="both"/>
              <w:rPr>
                <w:rFonts w:cstheme="minorHAnsi"/>
                <w:bCs/>
                <w:noProof/>
                <w:color w:val="auto"/>
                <w:spacing w:val="-8"/>
                <w:sz w:val="22"/>
                <w:szCs w:val="22"/>
                <w:lang w:val="en-GB" w:eastAsia="en-GB"/>
              </w:rPr>
            </w:pPr>
          </w:p>
        </w:tc>
      </w:tr>
      <w:tr w:rsidR="00563EF6" w:rsidRPr="00682220" w14:paraId="332F76CD" w14:textId="77777777" w:rsidTr="00455C2E">
        <w:tc>
          <w:tcPr>
            <w:tcW w:w="6374" w:type="dxa"/>
          </w:tcPr>
          <w:p w14:paraId="5B5EA492" w14:textId="4CCF98DB" w:rsidR="00563EF6" w:rsidRPr="00682220" w:rsidRDefault="00563EF6" w:rsidP="00563EF6">
            <w:pPr>
              <w:spacing w:line="360" w:lineRule="auto"/>
              <w:rPr>
                <w:rFonts w:cstheme="minorHAnsi"/>
              </w:rPr>
            </w:pPr>
          </w:p>
        </w:tc>
        <w:tc>
          <w:tcPr>
            <w:tcW w:w="1418" w:type="dxa"/>
          </w:tcPr>
          <w:p w14:paraId="58DC4BF4" w14:textId="26063E7A" w:rsidR="00563EF6" w:rsidRPr="00682220" w:rsidRDefault="00563EF6" w:rsidP="00563EF6">
            <w:pPr>
              <w:pStyle w:val="Body"/>
              <w:spacing w:after="0"/>
              <w:jc w:val="both"/>
              <w:rPr>
                <w:rFonts w:cstheme="minorHAnsi"/>
                <w:bCs/>
                <w:color w:val="auto"/>
                <w:spacing w:val="-8"/>
                <w:sz w:val="22"/>
                <w:szCs w:val="22"/>
                <w:lang w:val="en-GB"/>
              </w:rPr>
            </w:pPr>
          </w:p>
        </w:tc>
        <w:tc>
          <w:tcPr>
            <w:tcW w:w="1276" w:type="dxa"/>
          </w:tcPr>
          <w:p w14:paraId="165AC475" w14:textId="5897A28A" w:rsidR="00563EF6" w:rsidRPr="00682220" w:rsidRDefault="00563EF6" w:rsidP="00563EF6">
            <w:pPr>
              <w:pStyle w:val="Body"/>
              <w:spacing w:after="0"/>
              <w:jc w:val="both"/>
              <w:rPr>
                <w:rFonts w:cstheme="minorHAnsi"/>
                <w:bCs/>
                <w:color w:val="auto"/>
                <w:spacing w:val="-8"/>
                <w:sz w:val="22"/>
                <w:szCs w:val="22"/>
                <w:lang w:val="en-GB"/>
              </w:rPr>
            </w:pPr>
          </w:p>
        </w:tc>
      </w:tr>
      <w:tr w:rsidR="00563EF6" w:rsidRPr="00682220" w14:paraId="581233CA" w14:textId="77777777" w:rsidTr="00455C2E">
        <w:tc>
          <w:tcPr>
            <w:tcW w:w="6374" w:type="dxa"/>
            <w:shd w:val="clear" w:color="auto" w:fill="E7E6E6" w:themeFill="background2"/>
          </w:tcPr>
          <w:p w14:paraId="32E19FB8" w14:textId="2920F5CC" w:rsidR="00563EF6" w:rsidRPr="00682220" w:rsidRDefault="00563EF6" w:rsidP="00563EF6">
            <w:pPr>
              <w:pStyle w:val="Body"/>
              <w:spacing w:after="0"/>
              <w:jc w:val="both"/>
              <w:rPr>
                <w:rFonts w:cstheme="minorHAnsi"/>
                <w:b/>
                <w:bCs/>
                <w:color w:val="auto"/>
                <w:spacing w:val="-8"/>
                <w:sz w:val="22"/>
                <w:szCs w:val="22"/>
                <w:lang w:val="en-GB"/>
              </w:rPr>
            </w:pPr>
            <w:r w:rsidRPr="00682220">
              <w:rPr>
                <w:rFonts w:cstheme="minorHAnsi"/>
                <w:b/>
                <w:bCs/>
                <w:color w:val="auto"/>
                <w:spacing w:val="-8"/>
                <w:sz w:val="22"/>
                <w:szCs w:val="22"/>
                <w:lang w:val="en-GB"/>
              </w:rPr>
              <w:t>Specific knowledge required</w:t>
            </w:r>
          </w:p>
        </w:tc>
        <w:tc>
          <w:tcPr>
            <w:tcW w:w="1418" w:type="dxa"/>
            <w:shd w:val="clear" w:color="auto" w:fill="E7E6E6" w:themeFill="background2"/>
          </w:tcPr>
          <w:p w14:paraId="14B9292B" w14:textId="77777777" w:rsidR="00563EF6" w:rsidRPr="00682220" w:rsidRDefault="00563EF6" w:rsidP="00563EF6">
            <w:pPr>
              <w:pStyle w:val="Body"/>
              <w:spacing w:after="0"/>
              <w:jc w:val="both"/>
              <w:rPr>
                <w:rFonts w:cstheme="minorHAnsi"/>
                <w:bCs/>
                <w:noProof/>
                <w:color w:val="auto"/>
                <w:spacing w:val="-8"/>
                <w:sz w:val="22"/>
                <w:szCs w:val="22"/>
                <w:lang w:val="en-GB" w:eastAsia="en-GB"/>
              </w:rPr>
            </w:pPr>
          </w:p>
        </w:tc>
        <w:tc>
          <w:tcPr>
            <w:tcW w:w="1276" w:type="dxa"/>
            <w:shd w:val="clear" w:color="auto" w:fill="E7E6E6" w:themeFill="background2"/>
          </w:tcPr>
          <w:p w14:paraId="1E6D0980" w14:textId="77777777" w:rsidR="00563EF6" w:rsidRPr="00682220" w:rsidRDefault="00563EF6" w:rsidP="00563EF6">
            <w:pPr>
              <w:pStyle w:val="Body"/>
              <w:spacing w:after="0"/>
              <w:jc w:val="both"/>
              <w:rPr>
                <w:rFonts w:cstheme="minorHAnsi"/>
                <w:bCs/>
                <w:noProof/>
                <w:color w:val="auto"/>
                <w:spacing w:val="-8"/>
                <w:sz w:val="22"/>
                <w:szCs w:val="22"/>
                <w:lang w:val="en-GB" w:eastAsia="en-GB"/>
              </w:rPr>
            </w:pPr>
          </w:p>
        </w:tc>
      </w:tr>
      <w:tr w:rsidR="00563EF6" w:rsidRPr="00682220" w14:paraId="0E8492E7" w14:textId="77777777" w:rsidTr="00B46AFF">
        <w:trPr>
          <w:trHeight w:val="341"/>
        </w:trPr>
        <w:tc>
          <w:tcPr>
            <w:tcW w:w="6374" w:type="dxa"/>
            <w:shd w:val="clear" w:color="auto" w:fill="auto"/>
          </w:tcPr>
          <w:p w14:paraId="1EAE3A27" w14:textId="77777777" w:rsidR="00563EF6" w:rsidRPr="00682220" w:rsidRDefault="00563EF6" w:rsidP="00563EF6">
            <w:pPr>
              <w:rPr>
                <w:rFonts w:cstheme="minorHAnsi"/>
              </w:rPr>
            </w:pPr>
            <w:bookmarkStart w:id="2" w:name="_Hlk104910553"/>
            <w:r w:rsidRPr="00682220">
              <w:rPr>
                <w:rFonts w:cstheme="minorHAnsi"/>
              </w:rPr>
              <w:t>Knowledge of employment law basics</w:t>
            </w:r>
          </w:p>
          <w:bookmarkEnd w:id="2"/>
          <w:p w14:paraId="4D59A060" w14:textId="70825E7C" w:rsidR="00563EF6" w:rsidRPr="00682220" w:rsidRDefault="00563EF6" w:rsidP="00563EF6">
            <w:pPr>
              <w:pStyle w:val="Body"/>
              <w:spacing w:after="0" w:line="240" w:lineRule="auto"/>
              <w:jc w:val="both"/>
              <w:rPr>
                <w:rFonts w:cstheme="minorHAnsi"/>
                <w:bCs/>
                <w:color w:val="auto"/>
                <w:spacing w:val="-8"/>
                <w:sz w:val="22"/>
                <w:szCs w:val="22"/>
                <w:lang w:val="en-GB"/>
              </w:rPr>
            </w:pPr>
          </w:p>
        </w:tc>
        <w:tc>
          <w:tcPr>
            <w:tcW w:w="1418" w:type="dxa"/>
          </w:tcPr>
          <w:p w14:paraId="026A7478" w14:textId="7D8CB8C9" w:rsidR="00563EF6" w:rsidRPr="00682220" w:rsidRDefault="00563EF6" w:rsidP="00563EF6">
            <w:pPr>
              <w:pStyle w:val="Body"/>
              <w:spacing w:after="0" w:line="240" w:lineRule="auto"/>
              <w:jc w:val="both"/>
              <w:rPr>
                <w:rFonts w:cstheme="minorHAnsi"/>
                <w:bCs/>
                <w:noProof/>
                <w:color w:val="auto"/>
                <w:spacing w:val="-8"/>
                <w:sz w:val="22"/>
                <w:szCs w:val="22"/>
                <w:lang w:val="en-GB" w:eastAsia="en-GB"/>
              </w:rPr>
            </w:pPr>
            <w:r>
              <w:rPr>
                <w:rFonts w:eastAsia="Wingdings" w:cstheme="minorHAnsi"/>
                <w:bCs/>
                <w:color w:val="auto"/>
                <w:spacing w:val="-8"/>
                <w:sz w:val="22"/>
                <w:szCs w:val="22"/>
                <w:lang w:val="en-GB"/>
              </w:rPr>
              <w:t>X</w:t>
            </w:r>
          </w:p>
        </w:tc>
        <w:tc>
          <w:tcPr>
            <w:tcW w:w="1276" w:type="dxa"/>
          </w:tcPr>
          <w:p w14:paraId="4902E128" w14:textId="794DFE7E" w:rsidR="00563EF6" w:rsidRPr="00682220" w:rsidRDefault="00563EF6" w:rsidP="00563EF6">
            <w:pPr>
              <w:pStyle w:val="Body"/>
              <w:spacing w:after="0" w:line="240" w:lineRule="auto"/>
              <w:jc w:val="both"/>
              <w:rPr>
                <w:rFonts w:cstheme="minorHAnsi"/>
                <w:bCs/>
                <w:noProof/>
                <w:color w:val="auto"/>
                <w:spacing w:val="-8"/>
                <w:sz w:val="22"/>
                <w:szCs w:val="22"/>
                <w:lang w:val="en-GB" w:eastAsia="en-GB"/>
              </w:rPr>
            </w:pPr>
          </w:p>
        </w:tc>
      </w:tr>
    </w:tbl>
    <w:p w14:paraId="322EF60F" w14:textId="74636544" w:rsidR="00314F75" w:rsidRPr="00682220" w:rsidRDefault="00314F75" w:rsidP="00337379">
      <w:pPr>
        <w:jc w:val="both"/>
        <w:rPr>
          <w:rFonts w:cstheme="minorHAnsi"/>
          <w:bCs/>
          <w:spacing w:val="-8"/>
          <w:u w:color="000000"/>
          <w:lang w:eastAsia="ja-JP"/>
        </w:rPr>
      </w:pPr>
    </w:p>
    <w:p w14:paraId="2430CFED" w14:textId="77777777" w:rsidR="00B23F26" w:rsidRPr="00682220" w:rsidRDefault="00B23F26" w:rsidP="00337379">
      <w:pPr>
        <w:jc w:val="both"/>
        <w:rPr>
          <w:rFonts w:cstheme="minorHAnsi"/>
          <w:bCs/>
          <w:spacing w:val="-8"/>
          <w:u w:color="000000"/>
          <w:lang w:eastAsia="ja-JP"/>
        </w:rPr>
      </w:pPr>
    </w:p>
    <w:p w14:paraId="1A173DF9" w14:textId="2F1F1477" w:rsidR="00314F75" w:rsidRPr="00682220" w:rsidRDefault="00314F75" w:rsidP="00337379">
      <w:pPr>
        <w:jc w:val="both"/>
        <w:rPr>
          <w:rFonts w:cstheme="minorHAnsi"/>
          <w:bCs/>
          <w:spacing w:val="-8"/>
          <w:u w:color="000000"/>
          <w:lang w:eastAsia="ja-JP"/>
        </w:rPr>
      </w:pPr>
    </w:p>
    <w:p w14:paraId="5660EA74" w14:textId="77777777" w:rsidR="001C05B2" w:rsidRPr="00682220" w:rsidRDefault="001C05B2" w:rsidP="00337379">
      <w:pPr>
        <w:jc w:val="both"/>
        <w:rPr>
          <w:rFonts w:cstheme="minorHAnsi"/>
          <w:bCs/>
          <w:spacing w:val="-8"/>
          <w:u w:color="000000"/>
          <w:lang w:eastAsia="ja-JP"/>
        </w:rPr>
      </w:pPr>
    </w:p>
    <w:p w14:paraId="2C1D823A" w14:textId="77777777" w:rsidR="003C5932" w:rsidRPr="00682220" w:rsidRDefault="004F0123" w:rsidP="00337379">
      <w:pPr>
        <w:jc w:val="both"/>
        <w:rPr>
          <w:rFonts w:cstheme="minorHAnsi"/>
          <w:bCs/>
          <w:spacing w:val="-8"/>
          <w:u w:color="000000"/>
          <w:lang w:eastAsia="ja-JP"/>
        </w:rPr>
      </w:pPr>
      <w:r w:rsidRPr="00682220">
        <w:rPr>
          <w:rFonts w:cstheme="minorHAnsi"/>
          <w:bCs/>
          <w:spacing w:val="-8"/>
          <w:u w:color="000000"/>
          <w:lang w:eastAsia="ja-JP"/>
        </w:rPr>
        <w:lastRenderedPageBreak/>
        <w:t>This document does not form part of the contract of employment</w:t>
      </w:r>
      <w:r w:rsidR="003C5932" w:rsidRPr="00682220">
        <w:rPr>
          <w:rFonts w:cstheme="minorHAnsi"/>
          <w:bCs/>
          <w:spacing w:val="-8"/>
          <w:u w:color="000000"/>
          <w:lang w:eastAsia="ja-JP"/>
        </w:rPr>
        <w:t xml:space="preserve"> but does outline our expectations</w:t>
      </w:r>
      <w:r w:rsidRPr="00682220">
        <w:rPr>
          <w:rFonts w:cstheme="minorHAnsi"/>
          <w:bCs/>
          <w:spacing w:val="-8"/>
          <w:u w:color="000000"/>
          <w:lang w:eastAsia="ja-JP"/>
        </w:rPr>
        <w:t xml:space="preserve">. </w:t>
      </w:r>
    </w:p>
    <w:p w14:paraId="6ED53FEC" w14:textId="3DE9C564" w:rsidR="004F0123" w:rsidRPr="00682220" w:rsidRDefault="003C5932" w:rsidP="00337379">
      <w:pPr>
        <w:jc w:val="both"/>
        <w:rPr>
          <w:rFonts w:cstheme="minorHAnsi"/>
          <w:bCs/>
          <w:spacing w:val="-8"/>
          <w:u w:color="000000"/>
          <w:lang w:eastAsia="ja-JP"/>
        </w:rPr>
      </w:pPr>
      <w:r w:rsidRPr="00682220">
        <w:rPr>
          <w:rFonts w:cstheme="minorHAnsi"/>
          <w:bCs/>
          <w:spacing w:val="-8"/>
          <w:u w:color="000000"/>
          <w:lang w:eastAsia="ja-JP"/>
        </w:rPr>
        <w:t>If w</w:t>
      </w:r>
      <w:r w:rsidR="004F0123" w:rsidRPr="00682220">
        <w:rPr>
          <w:rFonts w:cstheme="minorHAnsi"/>
          <w:bCs/>
          <w:spacing w:val="-8"/>
          <w:u w:color="000000"/>
          <w:lang w:eastAsia="ja-JP"/>
        </w:rPr>
        <w:t>e need to amend this document in the future</w:t>
      </w:r>
      <w:r w:rsidR="00825C0A" w:rsidRPr="00682220">
        <w:rPr>
          <w:rFonts w:cstheme="minorHAnsi"/>
          <w:bCs/>
          <w:spacing w:val="-8"/>
          <w:u w:color="000000"/>
          <w:lang w:eastAsia="ja-JP"/>
        </w:rPr>
        <w:t>,</w:t>
      </w:r>
      <w:r w:rsidR="004F0123" w:rsidRPr="00682220">
        <w:rPr>
          <w:rFonts w:cstheme="minorHAnsi"/>
          <w:bCs/>
          <w:spacing w:val="-8"/>
          <w:u w:color="000000"/>
          <w:lang w:eastAsia="ja-JP"/>
        </w:rPr>
        <w:t xml:space="preserve"> </w:t>
      </w:r>
      <w:r w:rsidRPr="00682220">
        <w:rPr>
          <w:rFonts w:cstheme="minorHAnsi"/>
          <w:bCs/>
          <w:spacing w:val="-8"/>
          <w:u w:color="000000"/>
          <w:lang w:eastAsia="ja-JP"/>
        </w:rPr>
        <w:t xml:space="preserve">we </w:t>
      </w:r>
      <w:r w:rsidR="004F0123" w:rsidRPr="00682220">
        <w:rPr>
          <w:rFonts w:cstheme="minorHAnsi"/>
          <w:bCs/>
          <w:spacing w:val="-8"/>
          <w:u w:color="000000"/>
          <w:lang w:eastAsia="ja-JP"/>
        </w:rPr>
        <w:t>will consult with the post holder before</w:t>
      </w:r>
      <w:r w:rsidRPr="00682220">
        <w:rPr>
          <w:rFonts w:cstheme="minorHAnsi"/>
          <w:bCs/>
          <w:spacing w:val="-8"/>
          <w:u w:color="000000"/>
          <w:lang w:eastAsia="ja-JP"/>
        </w:rPr>
        <w:t xml:space="preserve"> doing so</w:t>
      </w:r>
      <w:r w:rsidR="004F0123" w:rsidRPr="00682220">
        <w:rPr>
          <w:rFonts w:cstheme="minorHAnsi"/>
          <w:bCs/>
          <w:spacing w:val="-8"/>
          <w:u w:color="000000"/>
          <w:lang w:eastAsia="ja-JP"/>
        </w:rPr>
        <w:t>.</w:t>
      </w:r>
    </w:p>
    <w:p w14:paraId="0E8575A5" w14:textId="77777777" w:rsidR="00314F75" w:rsidRPr="00682220" w:rsidRDefault="00314F75" w:rsidP="00337379">
      <w:pPr>
        <w:spacing w:after="0"/>
        <w:jc w:val="both"/>
        <w:rPr>
          <w:rFonts w:cstheme="minorHAnsi"/>
          <w:b/>
          <w:sz w:val="28"/>
          <w:szCs w:val="28"/>
        </w:rPr>
      </w:pPr>
    </w:p>
    <w:p w14:paraId="3A224FE3" w14:textId="1C2F1EB3" w:rsidR="00E93217" w:rsidRPr="00682220" w:rsidRDefault="00DB07F0" w:rsidP="00337379">
      <w:pPr>
        <w:spacing w:after="0"/>
        <w:jc w:val="both"/>
        <w:rPr>
          <w:rFonts w:cstheme="minorHAnsi"/>
          <w:b/>
          <w:sz w:val="28"/>
          <w:szCs w:val="28"/>
          <w:u w:val="single"/>
        </w:rPr>
      </w:pPr>
      <w:r w:rsidRPr="00682220">
        <w:rPr>
          <w:rFonts w:cstheme="minorHAnsi"/>
          <w:b/>
          <w:sz w:val="28"/>
          <w:szCs w:val="28"/>
          <w:u w:val="single"/>
        </w:rPr>
        <w:t>Everyone at Sustrans</w:t>
      </w:r>
      <w:r w:rsidR="00D12B1A" w:rsidRPr="00682220">
        <w:rPr>
          <w:rFonts w:cstheme="minorHAnsi"/>
          <w:b/>
          <w:sz w:val="28"/>
          <w:szCs w:val="28"/>
          <w:u w:val="single"/>
        </w:rPr>
        <w:tab/>
      </w:r>
      <w:r w:rsidR="00D12B1A" w:rsidRPr="00682220">
        <w:rPr>
          <w:rFonts w:cstheme="minorHAnsi"/>
          <w:b/>
          <w:sz w:val="28"/>
          <w:szCs w:val="28"/>
          <w:u w:val="single"/>
        </w:rPr>
        <w:tab/>
      </w:r>
      <w:r w:rsidR="00D12B1A" w:rsidRPr="00682220">
        <w:rPr>
          <w:rFonts w:cstheme="minorHAnsi"/>
          <w:b/>
          <w:sz w:val="28"/>
          <w:szCs w:val="28"/>
          <w:u w:val="single"/>
        </w:rPr>
        <w:tab/>
      </w:r>
      <w:r w:rsidR="00D12B1A" w:rsidRPr="00682220">
        <w:rPr>
          <w:rFonts w:cstheme="minorHAnsi"/>
          <w:b/>
          <w:sz w:val="28"/>
          <w:szCs w:val="28"/>
          <w:u w:val="single"/>
        </w:rPr>
        <w:tab/>
      </w:r>
      <w:r w:rsidR="00D12B1A" w:rsidRPr="00682220">
        <w:rPr>
          <w:rFonts w:cstheme="minorHAnsi"/>
          <w:b/>
          <w:sz w:val="28"/>
          <w:szCs w:val="28"/>
          <w:u w:val="single"/>
        </w:rPr>
        <w:tab/>
      </w:r>
      <w:r w:rsidR="00D12B1A" w:rsidRPr="00682220">
        <w:rPr>
          <w:rFonts w:cstheme="minorHAnsi"/>
          <w:b/>
          <w:sz w:val="28"/>
          <w:szCs w:val="28"/>
          <w:u w:val="single"/>
        </w:rPr>
        <w:tab/>
      </w:r>
      <w:r w:rsidR="00D12B1A" w:rsidRPr="00682220">
        <w:rPr>
          <w:rFonts w:cstheme="minorHAnsi"/>
          <w:b/>
          <w:sz w:val="28"/>
          <w:szCs w:val="28"/>
          <w:u w:val="single"/>
        </w:rPr>
        <w:tab/>
      </w:r>
      <w:r w:rsidR="00D12B1A" w:rsidRPr="00682220">
        <w:rPr>
          <w:rFonts w:cstheme="minorHAnsi"/>
          <w:b/>
          <w:sz w:val="28"/>
          <w:szCs w:val="28"/>
          <w:u w:val="single"/>
        </w:rPr>
        <w:tab/>
      </w:r>
      <w:r w:rsidR="00D12B1A" w:rsidRPr="00682220">
        <w:rPr>
          <w:rFonts w:cstheme="minorHAnsi"/>
          <w:b/>
          <w:sz w:val="28"/>
          <w:szCs w:val="28"/>
          <w:u w:val="single"/>
        </w:rPr>
        <w:tab/>
      </w:r>
    </w:p>
    <w:p w14:paraId="56B98035" w14:textId="77777777" w:rsidR="00D12B1A" w:rsidRPr="00682220" w:rsidRDefault="00D12B1A" w:rsidP="00337379">
      <w:pPr>
        <w:jc w:val="both"/>
        <w:rPr>
          <w:rFonts w:cstheme="minorHAnsi"/>
          <w:b/>
          <w:bCs/>
          <w:spacing w:val="-8"/>
          <w:u w:color="000000"/>
          <w:lang w:eastAsia="ja-JP"/>
        </w:rPr>
      </w:pPr>
    </w:p>
    <w:p w14:paraId="0AA60AEE" w14:textId="3CCFE7F7" w:rsidR="00314F75" w:rsidRPr="00682220" w:rsidRDefault="00314F75" w:rsidP="00337379">
      <w:pPr>
        <w:jc w:val="both"/>
        <w:rPr>
          <w:rFonts w:cstheme="minorHAnsi"/>
          <w:b/>
          <w:bCs/>
          <w:spacing w:val="-8"/>
          <w:u w:color="000000"/>
          <w:lang w:eastAsia="ja-JP"/>
        </w:rPr>
      </w:pPr>
      <w:r w:rsidRPr="00682220">
        <w:rPr>
          <w:rFonts w:cstheme="minorHAnsi"/>
          <w:b/>
          <w:bCs/>
          <w:spacing w:val="-8"/>
          <w:u w:color="000000"/>
          <w:lang w:eastAsia="ja-JP"/>
        </w:rPr>
        <w:t>Our values guide us in everything we do:</w:t>
      </w:r>
    </w:p>
    <w:p w14:paraId="1EFE0D34" w14:textId="75AC4363" w:rsidR="00314F75" w:rsidRPr="0068222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Including everyone</w:t>
      </w:r>
    </w:p>
    <w:p w14:paraId="134D34F9" w14:textId="29C87AEB" w:rsidR="00314F75" w:rsidRPr="0068222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Having the courage to question</w:t>
      </w:r>
    </w:p>
    <w:p w14:paraId="13F5E6F6" w14:textId="4E53C59C" w:rsidR="00314F75" w:rsidRPr="0068222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Acting local, thinking big</w:t>
      </w:r>
    </w:p>
    <w:p w14:paraId="5BAA2F2D" w14:textId="0FD36448" w:rsidR="00314F75" w:rsidRPr="0068222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Getting things done, together</w:t>
      </w:r>
    </w:p>
    <w:p w14:paraId="0AAAC4C6" w14:textId="35C06AF3" w:rsidR="00314F75" w:rsidRPr="00682220"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Always learning.</w:t>
      </w:r>
    </w:p>
    <w:p w14:paraId="587AB172" w14:textId="0B018C98" w:rsidR="00314F75" w:rsidRPr="00682220" w:rsidRDefault="00314F75" w:rsidP="00337379">
      <w:pPr>
        <w:spacing w:after="0"/>
        <w:jc w:val="both"/>
        <w:rPr>
          <w:rFonts w:cstheme="minorHAnsi"/>
          <w:b/>
          <w:sz w:val="28"/>
          <w:szCs w:val="28"/>
        </w:rPr>
      </w:pPr>
    </w:p>
    <w:p w14:paraId="515F7C40" w14:textId="788603A1" w:rsidR="00D35474" w:rsidRPr="0068222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Sustrans has</w:t>
      </w:r>
      <w:r w:rsidR="00D35474" w:rsidRPr="00682220">
        <w:rPr>
          <w:rFonts w:asciiTheme="minorHAnsi" w:hAnsiTheme="minorHAnsi" w:cstheme="minorHAnsi"/>
          <w:bCs/>
          <w:spacing w:val="-8"/>
          <w:u w:color="000000"/>
          <w:lang w:eastAsia="ja-JP"/>
        </w:rPr>
        <w:t xml:space="preserve"> clear health and safety </w:t>
      </w:r>
      <w:r w:rsidR="001C05B2" w:rsidRPr="00682220">
        <w:rPr>
          <w:rFonts w:asciiTheme="minorHAnsi" w:hAnsiTheme="minorHAnsi" w:cstheme="minorHAnsi"/>
          <w:bCs/>
          <w:spacing w:val="-8"/>
          <w:u w:color="000000"/>
          <w:lang w:eastAsia="ja-JP"/>
        </w:rPr>
        <w:t>policies,</w:t>
      </w:r>
      <w:r w:rsidR="00D35474" w:rsidRPr="00682220">
        <w:rPr>
          <w:rFonts w:asciiTheme="minorHAnsi" w:hAnsiTheme="minorHAnsi" w:cstheme="minorHAnsi"/>
          <w:bCs/>
          <w:spacing w:val="-8"/>
          <w:u w:color="000000"/>
          <w:lang w:eastAsia="ja-JP"/>
        </w:rPr>
        <w:t xml:space="preserve"> and it is essential that all our </w:t>
      </w:r>
      <w:r w:rsidRPr="00682220">
        <w:rPr>
          <w:rFonts w:asciiTheme="minorHAnsi" w:hAnsiTheme="minorHAnsi" w:cstheme="minorHAnsi"/>
          <w:bCs/>
          <w:spacing w:val="-8"/>
          <w:u w:color="000000"/>
          <w:lang w:eastAsia="ja-JP"/>
        </w:rPr>
        <w:t xml:space="preserve">colleagues </w:t>
      </w:r>
      <w:r w:rsidR="00D35474" w:rsidRPr="00682220">
        <w:rPr>
          <w:rFonts w:asciiTheme="minorHAnsi" w:hAnsiTheme="minorHAnsi" w:cstheme="minorHAnsi"/>
          <w:bCs/>
          <w:spacing w:val="-8"/>
          <w:u w:color="000000"/>
          <w:lang w:eastAsia="ja-JP"/>
        </w:rPr>
        <w:t xml:space="preserve">follow these. Very often our teams come into contact with young people through </w:t>
      </w:r>
      <w:proofErr w:type="gramStart"/>
      <w:r w:rsidR="00D35474" w:rsidRPr="00682220">
        <w:rPr>
          <w:rFonts w:asciiTheme="minorHAnsi" w:hAnsiTheme="minorHAnsi" w:cstheme="minorHAnsi"/>
          <w:bCs/>
          <w:spacing w:val="-8"/>
          <w:u w:color="000000"/>
          <w:lang w:eastAsia="ja-JP"/>
        </w:rPr>
        <w:t>schools</w:t>
      </w:r>
      <w:proofErr w:type="gramEnd"/>
      <w:r w:rsidR="00D35474" w:rsidRPr="00682220">
        <w:rPr>
          <w:rFonts w:asciiTheme="minorHAnsi" w:hAnsiTheme="minorHAnsi" w:cstheme="minorHAnsi"/>
          <w:bCs/>
          <w:spacing w:val="-8"/>
          <w:u w:color="000000"/>
          <w:lang w:eastAsia="ja-JP"/>
        </w:rPr>
        <w:t xml:space="preserve"> work or community engagement so it is everyone’s responsibility at Sustrans to comply with our Safeguarding policies. </w:t>
      </w:r>
    </w:p>
    <w:p w14:paraId="572E7359" w14:textId="5EE6325E" w:rsidR="00D35474" w:rsidRPr="00682220"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682220"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682220">
        <w:rPr>
          <w:rFonts w:asciiTheme="minorHAnsi" w:hAnsiTheme="minorHAnsi" w:cstheme="minorHAnsi"/>
          <w:bCs/>
          <w:spacing w:val="-8"/>
          <w:u w:color="000000"/>
          <w:lang w:eastAsia="ja-JP"/>
        </w:rPr>
        <w:t>more fully understand, access and represent the communities we work in.</w:t>
      </w:r>
      <w:proofErr w:type="gramEnd"/>
      <w:r w:rsidRPr="00682220">
        <w:rPr>
          <w:rFonts w:asciiTheme="minorHAnsi" w:hAnsiTheme="minorHAnsi" w:cstheme="minorHAnsi"/>
          <w:bCs/>
          <w:spacing w:val="-8"/>
          <w:u w:color="000000"/>
          <w:lang w:eastAsia="ja-JP"/>
        </w:rPr>
        <w:t xml:space="preserve"> Everyone at Sustrans should support this goal and follow our Equality, Diversity and Inclusion policies and procedures.  </w:t>
      </w:r>
    </w:p>
    <w:p w14:paraId="6315F925" w14:textId="28504C0F" w:rsidR="00D35474" w:rsidRPr="00682220"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68222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Sustrans a</w:t>
      </w:r>
      <w:r w:rsidR="00961FB7" w:rsidRPr="00682220">
        <w:rPr>
          <w:rFonts w:asciiTheme="minorHAnsi" w:hAnsiTheme="minorHAnsi" w:cstheme="minorHAnsi"/>
          <w:bCs/>
          <w:spacing w:val="-8"/>
          <w:u w:color="000000"/>
          <w:lang w:eastAsia="ja-JP"/>
        </w:rPr>
        <w:t>sk</w:t>
      </w:r>
      <w:r w:rsidRPr="00682220">
        <w:rPr>
          <w:rFonts w:asciiTheme="minorHAnsi" w:hAnsiTheme="minorHAnsi" w:cstheme="minorHAnsi"/>
          <w:bCs/>
          <w:spacing w:val="-8"/>
          <w:u w:color="000000"/>
          <w:lang w:eastAsia="ja-JP"/>
        </w:rPr>
        <w:t>s</w:t>
      </w:r>
      <w:r w:rsidR="00961FB7" w:rsidRPr="00682220">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682220">
        <w:rPr>
          <w:rFonts w:asciiTheme="minorHAnsi" w:hAnsiTheme="minorHAnsi" w:cstheme="minorHAnsi"/>
          <w:bCs/>
          <w:spacing w:val="-8"/>
          <w:u w:color="000000"/>
          <w:lang w:eastAsia="ja-JP"/>
        </w:rPr>
        <w:t>sonal development activities. Sustrans</w:t>
      </w:r>
      <w:r w:rsidR="00961FB7" w:rsidRPr="00682220">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682220">
        <w:rPr>
          <w:rFonts w:asciiTheme="minorHAnsi" w:hAnsiTheme="minorHAnsi" w:cstheme="minorHAnsi"/>
          <w:bCs/>
          <w:spacing w:val="-8"/>
          <w:u w:color="000000"/>
          <w:lang w:eastAsia="ja-JP"/>
        </w:rPr>
        <w:t xml:space="preserve">of </w:t>
      </w:r>
      <w:r w:rsidR="00961FB7" w:rsidRPr="00682220">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682220"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682220"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It is very important that our colleagues are</w:t>
      </w:r>
      <w:r w:rsidR="00731AC9" w:rsidRPr="00682220">
        <w:rPr>
          <w:rFonts w:asciiTheme="minorHAnsi" w:hAnsiTheme="minorHAnsi" w:cstheme="minorHAnsi"/>
          <w:bCs/>
          <w:spacing w:val="-8"/>
          <w:u w:color="000000"/>
          <w:lang w:eastAsia="ja-JP"/>
        </w:rPr>
        <w:t xml:space="preserve"> happy and able to work with IT systems - </w:t>
      </w:r>
      <w:r w:rsidRPr="00682220">
        <w:rPr>
          <w:rFonts w:asciiTheme="minorHAnsi" w:hAnsiTheme="minorHAnsi" w:cstheme="minorHAnsi"/>
          <w:bCs/>
          <w:spacing w:val="-8"/>
          <w:u w:color="000000"/>
          <w:lang w:eastAsia="ja-JP"/>
        </w:rPr>
        <w:t xml:space="preserve">we use </w:t>
      </w:r>
      <w:r w:rsidR="003618BE" w:rsidRPr="00682220">
        <w:rPr>
          <w:rFonts w:asciiTheme="minorHAnsi" w:hAnsiTheme="minorHAnsi" w:cstheme="minorHAnsi"/>
          <w:bCs/>
          <w:spacing w:val="-8"/>
          <w:u w:color="000000"/>
          <w:lang w:eastAsia="ja-JP"/>
        </w:rPr>
        <w:t xml:space="preserve">Microsoft programmes and other </w:t>
      </w:r>
      <w:r w:rsidRPr="00682220">
        <w:rPr>
          <w:rFonts w:asciiTheme="minorHAnsi" w:hAnsiTheme="minorHAnsi" w:cstheme="minorHAnsi"/>
          <w:bCs/>
          <w:spacing w:val="-8"/>
          <w:u w:color="000000"/>
          <w:lang w:eastAsia="ja-JP"/>
        </w:rPr>
        <w:t>databases every day</w:t>
      </w:r>
      <w:r w:rsidR="00D35474" w:rsidRPr="00682220">
        <w:rPr>
          <w:rFonts w:asciiTheme="minorHAnsi" w:hAnsiTheme="minorHAnsi" w:cstheme="minorHAnsi"/>
          <w:bCs/>
          <w:spacing w:val="-8"/>
          <w:u w:color="000000"/>
          <w:lang w:eastAsia="ja-JP"/>
        </w:rPr>
        <w:t xml:space="preserve"> (we will train you on our bespoke systems)</w:t>
      </w:r>
      <w:r w:rsidRPr="00682220">
        <w:rPr>
          <w:rFonts w:asciiTheme="minorHAnsi" w:hAnsiTheme="minorHAnsi" w:cstheme="minorHAnsi"/>
          <w:bCs/>
          <w:spacing w:val="-8"/>
          <w:u w:color="000000"/>
          <w:lang w:eastAsia="ja-JP"/>
        </w:rPr>
        <w:t>.</w:t>
      </w:r>
    </w:p>
    <w:p w14:paraId="45695B6A" w14:textId="3D675C56" w:rsidR="006557BF" w:rsidRPr="00682220" w:rsidRDefault="006557BF" w:rsidP="00337379">
      <w:pPr>
        <w:spacing w:after="0"/>
        <w:jc w:val="both"/>
        <w:rPr>
          <w:rFonts w:cstheme="minorHAnsi"/>
          <w:bCs/>
          <w:spacing w:val="-8"/>
          <w:u w:color="000000"/>
          <w:lang w:eastAsia="ja-JP"/>
        </w:rPr>
      </w:pPr>
    </w:p>
    <w:p w14:paraId="75E4B949" w14:textId="77777777" w:rsidR="006C7C7D" w:rsidRPr="00682220"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 xml:space="preserve">It is </w:t>
      </w:r>
      <w:r w:rsidR="00B1078A" w:rsidRPr="00682220">
        <w:rPr>
          <w:rFonts w:asciiTheme="minorHAnsi" w:hAnsiTheme="minorHAnsi" w:cstheme="minorHAnsi"/>
          <w:bCs/>
          <w:spacing w:val="-8"/>
          <w:u w:color="000000"/>
          <w:lang w:eastAsia="ja-JP"/>
        </w:rPr>
        <w:t xml:space="preserve">also </w:t>
      </w:r>
      <w:r w:rsidRPr="00682220">
        <w:rPr>
          <w:rFonts w:asciiTheme="minorHAnsi" w:hAnsiTheme="minorHAnsi" w:cstheme="minorHAnsi"/>
          <w:bCs/>
          <w:spacing w:val="-8"/>
          <w:u w:color="000000"/>
          <w:lang w:eastAsia="ja-JP"/>
        </w:rPr>
        <w:t>important that everyone at Sustrans s</w:t>
      </w:r>
      <w:r w:rsidR="001449D9" w:rsidRPr="00682220">
        <w:rPr>
          <w:rFonts w:asciiTheme="minorHAnsi" w:hAnsiTheme="minorHAnsi" w:cstheme="minorHAnsi"/>
          <w:bCs/>
          <w:spacing w:val="-8"/>
          <w:u w:color="000000"/>
          <w:lang w:eastAsia="ja-JP"/>
        </w:rPr>
        <w:t>upport</w:t>
      </w:r>
      <w:r w:rsidRPr="00682220">
        <w:rPr>
          <w:rFonts w:asciiTheme="minorHAnsi" w:hAnsiTheme="minorHAnsi" w:cstheme="minorHAnsi"/>
          <w:bCs/>
          <w:spacing w:val="-8"/>
          <w:u w:color="000000"/>
          <w:lang w:eastAsia="ja-JP"/>
        </w:rPr>
        <w:t xml:space="preserve">s and </w:t>
      </w:r>
      <w:r w:rsidR="006542B0" w:rsidRPr="00682220">
        <w:rPr>
          <w:rFonts w:asciiTheme="minorHAnsi" w:hAnsiTheme="minorHAnsi" w:cstheme="minorHAnsi"/>
          <w:bCs/>
          <w:spacing w:val="-8"/>
          <w:u w:color="000000"/>
          <w:lang w:eastAsia="ja-JP"/>
        </w:rPr>
        <w:t>follows</w:t>
      </w:r>
      <w:r w:rsidR="001449D9" w:rsidRPr="00682220">
        <w:rPr>
          <w:rFonts w:asciiTheme="minorHAnsi" w:hAnsiTheme="minorHAnsi" w:cstheme="minorHAnsi"/>
          <w:bCs/>
          <w:spacing w:val="-8"/>
          <w:u w:color="000000"/>
          <w:lang w:eastAsia="ja-JP"/>
        </w:rPr>
        <w:t xml:space="preserve"> with the charity’s guidance on branding</w:t>
      </w:r>
      <w:r w:rsidR="00731AC9" w:rsidRPr="00682220">
        <w:rPr>
          <w:rFonts w:asciiTheme="minorHAnsi" w:hAnsiTheme="minorHAnsi" w:cstheme="minorHAnsi"/>
          <w:bCs/>
          <w:spacing w:val="-8"/>
          <w:u w:color="000000"/>
          <w:lang w:eastAsia="ja-JP"/>
        </w:rPr>
        <w:t>/</w:t>
      </w:r>
      <w:r w:rsidR="001449D9" w:rsidRPr="00682220">
        <w:rPr>
          <w:rFonts w:asciiTheme="minorHAnsi" w:hAnsiTheme="minorHAnsi" w:cstheme="minorHAnsi"/>
          <w:bCs/>
          <w:spacing w:val="-8"/>
          <w:u w:color="000000"/>
          <w:lang w:eastAsia="ja-JP"/>
        </w:rPr>
        <w:t>key messages and contribute</w:t>
      </w:r>
      <w:r w:rsidRPr="00682220">
        <w:rPr>
          <w:rFonts w:asciiTheme="minorHAnsi" w:hAnsiTheme="minorHAnsi" w:cstheme="minorHAnsi"/>
          <w:bCs/>
          <w:spacing w:val="-8"/>
          <w:u w:color="000000"/>
          <w:lang w:eastAsia="ja-JP"/>
        </w:rPr>
        <w:t>s</w:t>
      </w:r>
      <w:r w:rsidR="001449D9" w:rsidRPr="00682220">
        <w:rPr>
          <w:rFonts w:asciiTheme="minorHAnsi" w:hAnsiTheme="minorHAnsi" w:cstheme="minorHAnsi"/>
          <w:bCs/>
          <w:spacing w:val="-8"/>
          <w:u w:color="000000"/>
          <w:lang w:eastAsia="ja-JP"/>
        </w:rPr>
        <w:t xml:space="preserve"> towards raising Sustrans’ profile. </w:t>
      </w:r>
    </w:p>
    <w:p w14:paraId="62A5262B" w14:textId="77777777" w:rsidR="006C7C7D" w:rsidRPr="00682220"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682220"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 xml:space="preserve">Everyone at Sustrans is </w:t>
      </w:r>
      <w:r w:rsidR="00746507" w:rsidRPr="00682220">
        <w:rPr>
          <w:rFonts w:asciiTheme="minorHAnsi" w:hAnsiTheme="minorHAnsi" w:cstheme="minorHAnsi"/>
          <w:bCs/>
          <w:spacing w:val="-8"/>
          <w:u w:color="000000"/>
          <w:lang w:eastAsia="ja-JP"/>
        </w:rPr>
        <w:t xml:space="preserve">required to </w:t>
      </w:r>
      <w:r w:rsidR="002E132D" w:rsidRPr="00682220">
        <w:rPr>
          <w:rFonts w:asciiTheme="minorHAnsi" w:hAnsiTheme="minorHAnsi" w:cstheme="minorHAnsi"/>
          <w:bCs/>
          <w:spacing w:val="-8"/>
          <w:u w:color="000000"/>
          <w:lang w:eastAsia="ja-JP"/>
        </w:rPr>
        <w:t xml:space="preserve">work </w:t>
      </w:r>
      <w:r w:rsidRPr="00682220">
        <w:rPr>
          <w:rFonts w:asciiTheme="minorHAnsi" w:hAnsiTheme="minorHAnsi" w:cstheme="minorHAnsi"/>
          <w:bCs/>
          <w:spacing w:val="-8"/>
          <w:u w:color="000000"/>
          <w:lang w:eastAsia="ja-JP"/>
        </w:rPr>
        <w:t xml:space="preserve">their </w:t>
      </w:r>
      <w:r w:rsidR="002E132D" w:rsidRPr="00682220">
        <w:rPr>
          <w:rFonts w:asciiTheme="minorHAnsi" w:hAnsiTheme="minorHAnsi" w:cstheme="minorHAnsi"/>
          <w:bCs/>
          <w:spacing w:val="-8"/>
          <w:u w:color="000000"/>
          <w:lang w:eastAsia="ja-JP"/>
        </w:rPr>
        <w:t xml:space="preserve">contracted hours and record </w:t>
      </w:r>
      <w:r w:rsidRPr="00682220">
        <w:rPr>
          <w:rFonts w:asciiTheme="minorHAnsi" w:hAnsiTheme="minorHAnsi" w:cstheme="minorHAnsi"/>
          <w:bCs/>
          <w:spacing w:val="-8"/>
          <w:u w:color="000000"/>
          <w:lang w:eastAsia="ja-JP"/>
        </w:rPr>
        <w:t xml:space="preserve">their </w:t>
      </w:r>
      <w:r w:rsidR="002E132D" w:rsidRPr="00682220">
        <w:rPr>
          <w:rFonts w:asciiTheme="minorHAnsi" w:hAnsiTheme="minorHAnsi" w:cstheme="minorHAnsi"/>
          <w:bCs/>
          <w:spacing w:val="-8"/>
          <w:u w:color="000000"/>
          <w:lang w:eastAsia="ja-JP"/>
        </w:rPr>
        <w:t xml:space="preserve">time – if </w:t>
      </w:r>
      <w:r w:rsidR="003134B7" w:rsidRPr="00682220">
        <w:rPr>
          <w:rFonts w:asciiTheme="minorHAnsi" w:hAnsiTheme="minorHAnsi" w:cstheme="minorHAnsi"/>
          <w:bCs/>
          <w:spacing w:val="-8"/>
          <w:u w:color="000000"/>
          <w:lang w:eastAsia="ja-JP"/>
        </w:rPr>
        <w:t xml:space="preserve">extra hours are worked then </w:t>
      </w:r>
      <w:r w:rsidR="002E132D" w:rsidRPr="00682220">
        <w:rPr>
          <w:rFonts w:asciiTheme="minorHAnsi" w:hAnsiTheme="minorHAnsi" w:cstheme="minorHAnsi"/>
          <w:bCs/>
          <w:spacing w:val="-8"/>
          <w:u w:color="000000"/>
          <w:lang w:eastAsia="ja-JP"/>
        </w:rPr>
        <w:t xml:space="preserve">we can take </w:t>
      </w:r>
      <w:r w:rsidR="006C7C7D" w:rsidRPr="00682220">
        <w:rPr>
          <w:rFonts w:asciiTheme="minorHAnsi" w:hAnsiTheme="minorHAnsi" w:cstheme="minorHAnsi"/>
          <w:bCs/>
          <w:spacing w:val="-8"/>
          <w:u w:color="000000"/>
          <w:lang w:eastAsia="ja-JP"/>
        </w:rPr>
        <w:t>time off in lieu.</w:t>
      </w:r>
      <w:r w:rsidR="00D35474" w:rsidRPr="00682220">
        <w:rPr>
          <w:rFonts w:asciiTheme="minorHAnsi" w:hAnsiTheme="minorHAnsi" w:cstheme="minorHAnsi"/>
          <w:bCs/>
          <w:spacing w:val="-8"/>
          <w:u w:color="000000"/>
          <w:lang w:eastAsia="ja-JP"/>
        </w:rPr>
        <w:softHyphen/>
      </w:r>
    </w:p>
    <w:p w14:paraId="0E091B59" w14:textId="77777777" w:rsidR="006C7C7D" w:rsidRPr="00682220"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682220"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682220">
        <w:rPr>
          <w:rFonts w:asciiTheme="minorHAnsi" w:hAnsiTheme="minorHAnsi" w:cstheme="minorHAnsi"/>
          <w:bCs/>
          <w:spacing w:val="-8"/>
          <w:u w:color="000000"/>
          <w:lang w:eastAsia="ja-JP"/>
        </w:rPr>
        <w:t>We ask that everyone</w:t>
      </w:r>
      <w:r w:rsidR="00B1078A" w:rsidRPr="00682220">
        <w:rPr>
          <w:rFonts w:asciiTheme="minorHAnsi" w:hAnsiTheme="minorHAnsi" w:cstheme="minorHAnsi"/>
          <w:bCs/>
          <w:spacing w:val="-8"/>
          <w:u w:color="000000"/>
          <w:lang w:eastAsia="ja-JP"/>
        </w:rPr>
        <w:t xml:space="preserve"> in Sustrans</w:t>
      </w:r>
      <w:r w:rsidRPr="00682220">
        <w:rPr>
          <w:rFonts w:asciiTheme="minorHAnsi" w:hAnsiTheme="minorHAnsi" w:cstheme="minorHAnsi"/>
          <w:bCs/>
          <w:spacing w:val="-8"/>
          <w:u w:color="000000"/>
          <w:lang w:eastAsia="ja-JP"/>
        </w:rPr>
        <w:t xml:space="preserve"> helps us to develop new opportunities for funded work and build</w:t>
      </w:r>
      <w:r w:rsidR="00B1078A" w:rsidRPr="00682220">
        <w:rPr>
          <w:rFonts w:asciiTheme="minorHAnsi" w:hAnsiTheme="minorHAnsi" w:cstheme="minorHAnsi"/>
          <w:bCs/>
          <w:spacing w:val="-8"/>
          <w:u w:color="000000"/>
          <w:lang w:eastAsia="ja-JP"/>
        </w:rPr>
        <w:t>s</w:t>
      </w:r>
      <w:r w:rsidRPr="00682220">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682220"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682220"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682220">
        <w:rPr>
          <w:rFonts w:asciiTheme="minorHAnsi" w:hAnsiTheme="minorHAnsi" w:cstheme="minorHAnsi"/>
          <w:bCs/>
          <w:spacing w:val="-8"/>
          <w:u w:color="000000"/>
          <w:lang w:eastAsia="ja-JP"/>
        </w:rPr>
        <w:t xml:space="preserve">Two of our values are </w:t>
      </w:r>
      <w:r w:rsidRPr="00682220">
        <w:rPr>
          <w:rFonts w:asciiTheme="minorHAnsi" w:hAnsiTheme="minorHAnsi" w:cstheme="minorHAnsi"/>
          <w:bCs/>
          <w:i/>
          <w:spacing w:val="-8"/>
          <w:u w:color="000000"/>
          <w:lang w:eastAsia="ja-JP"/>
        </w:rPr>
        <w:t>we get things done, together</w:t>
      </w:r>
      <w:r w:rsidRPr="00682220">
        <w:rPr>
          <w:rFonts w:asciiTheme="minorHAnsi" w:hAnsiTheme="minorHAnsi" w:cstheme="minorHAnsi"/>
          <w:bCs/>
          <w:spacing w:val="-8"/>
          <w:u w:color="000000"/>
          <w:lang w:eastAsia="ja-JP"/>
        </w:rPr>
        <w:t xml:space="preserve"> and </w:t>
      </w:r>
      <w:r w:rsidRPr="00682220">
        <w:rPr>
          <w:rFonts w:asciiTheme="minorHAnsi" w:hAnsiTheme="minorHAnsi" w:cstheme="minorHAnsi"/>
          <w:bCs/>
          <w:i/>
          <w:spacing w:val="-8"/>
          <w:u w:color="000000"/>
          <w:lang w:eastAsia="ja-JP"/>
        </w:rPr>
        <w:t>we’re always learning</w:t>
      </w:r>
      <w:r w:rsidR="00CC6FE4" w:rsidRPr="00682220">
        <w:rPr>
          <w:rFonts w:asciiTheme="minorHAnsi" w:hAnsiTheme="minorHAnsi" w:cstheme="minorHAnsi"/>
          <w:bCs/>
          <w:i/>
          <w:spacing w:val="-8"/>
          <w:u w:color="000000"/>
          <w:lang w:eastAsia="ja-JP"/>
        </w:rPr>
        <w:t xml:space="preserve">. </w:t>
      </w:r>
      <w:r w:rsidR="00CC6FE4" w:rsidRPr="00682220">
        <w:rPr>
          <w:rFonts w:asciiTheme="minorHAnsi" w:hAnsiTheme="minorHAnsi" w:cstheme="minorHAnsi"/>
          <w:bCs/>
          <w:spacing w:val="-8"/>
          <w:u w:color="000000"/>
          <w:lang w:eastAsia="ja-JP"/>
        </w:rPr>
        <w:t xml:space="preserve">Managers often </w:t>
      </w:r>
      <w:r w:rsidR="00B82002" w:rsidRPr="00682220">
        <w:rPr>
          <w:rFonts w:asciiTheme="minorHAnsi" w:hAnsiTheme="minorHAnsi" w:cstheme="minorHAnsi"/>
          <w:bCs/>
          <w:spacing w:val="-8"/>
          <w:u w:color="000000"/>
          <w:lang w:eastAsia="ja-JP"/>
        </w:rPr>
        <w:t>require</w:t>
      </w:r>
      <w:r w:rsidR="00CC6FE4" w:rsidRPr="00682220">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4D96DDFA" w14:textId="77777777" w:rsidR="00314F75" w:rsidRPr="00682220"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682220"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682220" w:rsidRDefault="003C5932" w:rsidP="00337379">
      <w:pPr>
        <w:jc w:val="both"/>
        <w:rPr>
          <w:rFonts w:cstheme="minorHAnsi"/>
          <w:bCs/>
          <w:spacing w:val="-8"/>
          <w:u w:color="000000"/>
          <w:lang w:eastAsia="ja-JP"/>
        </w:rPr>
      </w:pPr>
    </w:p>
    <w:p w14:paraId="4AAD9C2E" w14:textId="717421C5" w:rsidR="003C5932" w:rsidRPr="00682220" w:rsidRDefault="003C5932" w:rsidP="00337379">
      <w:pPr>
        <w:jc w:val="both"/>
        <w:rPr>
          <w:rFonts w:cstheme="minorHAnsi"/>
          <w:bCs/>
          <w:spacing w:val="-8"/>
          <w:u w:color="000000"/>
          <w:lang w:eastAsia="ja-JP"/>
        </w:rPr>
      </w:pPr>
    </w:p>
    <w:sectPr w:rsidR="003C5932" w:rsidRPr="00682220"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BE240" w14:textId="77777777" w:rsidR="005E1958" w:rsidRDefault="005E1958" w:rsidP="006E1298">
      <w:pPr>
        <w:spacing w:after="0" w:line="240" w:lineRule="auto"/>
      </w:pPr>
      <w:r>
        <w:separator/>
      </w:r>
    </w:p>
  </w:endnote>
  <w:endnote w:type="continuationSeparator" w:id="0">
    <w:p w14:paraId="320F3415" w14:textId="77777777" w:rsidR="005E1958" w:rsidRDefault="005E1958"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756877EC" w:rsidR="00160D1E" w:rsidRPr="003B76C7" w:rsidRDefault="00160D1E">
    <w:pPr>
      <w:pStyle w:val="Footer"/>
      <w:rPr>
        <w:b/>
        <w:bCs/>
        <w:color w:val="FF9900"/>
      </w:rPr>
    </w:pPr>
    <w:r w:rsidRPr="003B76C7">
      <w:rPr>
        <w:rFonts w:cstheme="minorHAnsi"/>
        <w:b/>
        <w:bCs/>
        <w:noProof/>
        <w:color w:val="FF9900"/>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76C7" w:rsidRPr="003B76C7">
      <w:rPr>
        <w:b/>
        <w:bCs/>
        <w:color w:val="FF9900"/>
      </w:rPr>
      <w:t xml:space="preserve">HR </w:t>
    </w:r>
    <w:r w:rsidR="001E16D1">
      <w:rPr>
        <w:b/>
        <w:bCs/>
        <w:color w:val="FF9900"/>
      </w:rPr>
      <w:t>Support Officer</w:t>
    </w:r>
    <w:r w:rsidR="003B76C7" w:rsidRPr="003B76C7">
      <w:rPr>
        <w:b/>
        <w:bCs/>
        <w:color w:val="FF9900"/>
      </w:rPr>
      <w:t xml:space="preserve"> - </w:t>
    </w:r>
    <w:r w:rsidR="00A53420">
      <w:rPr>
        <w:b/>
        <w:bCs/>
        <w:color w:val="FF9900"/>
      </w:rPr>
      <w:t>SUS</w:t>
    </w:r>
    <w:r w:rsidR="003B76C7" w:rsidRPr="003B76C7">
      <w:rPr>
        <w:b/>
        <w:bCs/>
        <w:color w:val="FF9900"/>
      </w:rPr>
      <w:t>3</w:t>
    </w:r>
    <w:r w:rsidR="001E16D1">
      <w:rPr>
        <w:b/>
        <w:bCs/>
        <w:color w:val="FF9900"/>
      </w:rPr>
      <w:t>77</w:t>
    </w:r>
    <w:r w:rsidR="003B76C7" w:rsidRPr="003B76C7">
      <w:rPr>
        <w:b/>
        <w:bCs/>
        <w:color w:val="FF9900"/>
      </w:rPr>
      <w:t>8</w:t>
    </w:r>
    <w:r w:rsidRPr="003B76C7">
      <w:rPr>
        <w:b/>
        <w:bCs/>
        <w:color w:val="FF9900"/>
      </w:rPr>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ECDB" w14:textId="77777777" w:rsidR="005E1958" w:rsidRDefault="005E1958" w:rsidP="006E1298">
      <w:pPr>
        <w:spacing w:after="0" w:line="240" w:lineRule="auto"/>
      </w:pPr>
      <w:r>
        <w:separator/>
      </w:r>
    </w:p>
  </w:footnote>
  <w:footnote w:type="continuationSeparator" w:id="0">
    <w:p w14:paraId="768835BF" w14:textId="77777777" w:rsidR="005E1958" w:rsidRDefault="005E1958"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6368D5"/>
    <w:multiLevelType w:val="hybridMultilevel"/>
    <w:tmpl w:val="9F74A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9768785">
    <w:abstractNumId w:val="7"/>
  </w:num>
  <w:num w:numId="2" w16cid:durableId="1020356390">
    <w:abstractNumId w:val="0"/>
  </w:num>
  <w:num w:numId="3" w16cid:durableId="164823968">
    <w:abstractNumId w:val="9"/>
  </w:num>
  <w:num w:numId="4" w16cid:durableId="1057439137">
    <w:abstractNumId w:val="4"/>
  </w:num>
  <w:num w:numId="5" w16cid:durableId="662708457">
    <w:abstractNumId w:val="10"/>
  </w:num>
  <w:num w:numId="6" w16cid:durableId="1454598857">
    <w:abstractNumId w:val="5"/>
  </w:num>
  <w:num w:numId="7" w16cid:durableId="1476801054">
    <w:abstractNumId w:val="1"/>
  </w:num>
  <w:num w:numId="8" w16cid:durableId="1639912683">
    <w:abstractNumId w:val="3"/>
  </w:num>
  <w:num w:numId="9" w16cid:durableId="1492208794">
    <w:abstractNumId w:val="2"/>
  </w:num>
  <w:num w:numId="10" w16cid:durableId="1920628596">
    <w:abstractNumId w:val="13"/>
  </w:num>
  <w:num w:numId="11" w16cid:durableId="1022316116">
    <w:abstractNumId w:val="6"/>
  </w:num>
  <w:num w:numId="12" w16cid:durableId="1847094005">
    <w:abstractNumId w:val="8"/>
  </w:num>
  <w:num w:numId="13" w16cid:durableId="1667517318">
    <w:abstractNumId w:val="11"/>
  </w:num>
  <w:num w:numId="14" w16cid:durableId="6816663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11B1C"/>
    <w:rsid w:val="000418E0"/>
    <w:rsid w:val="000742F6"/>
    <w:rsid w:val="0007714E"/>
    <w:rsid w:val="00080B96"/>
    <w:rsid w:val="00084245"/>
    <w:rsid w:val="0009424D"/>
    <w:rsid w:val="000A06B9"/>
    <w:rsid w:val="00131E4F"/>
    <w:rsid w:val="0013730B"/>
    <w:rsid w:val="001449D9"/>
    <w:rsid w:val="0015791F"/>
    <w:rsid w:val="001609F0"/>
    <w:rsid w:val="00160D1E"/>
    <w:rsid w:val="001817F1"/>
    <w:rsid w:val="001824C1"/>
    <w:rsid w:val="001A447D"/>
    <w:rsid w:val="001C05B2"/>
    <w:rsid w:val="001D40CD"/>
    <w:rsid w:val="001E16D1"/>
    <w:rsid w:val="001F7794"/>
    <w:rsid w:val="00200344"/>
    <w:rsid w:val="002114FA"/>
    <w:rsid w:val="00213E08"/>
    <w:rsid w:val="00214758"/>
    <w:rsid w:val="0023050D"/>
    <w:rsid w:val="00240DD7"/>
    <w:rsid w:val="0025443F"/>
    <w:rsid w:val="00266B53"/>
    <w:rsid w:val="0027334A"/>
    <w:rsid w:val="002A578B"/>
    <w:rsid w:val="002C19E3"/>
    <w:rsid w:val="002C2B06"/>
    <w:rsid w:val="002E132D"/>
    <w:rsid w:val="002E1B01"/>
    <w:rsid w:val="002E794C"/>
    <w:rsid w:val="002F6A51"/>
    <w:rsid w:val="00303F0A"/>
    <w:rsid w:val="00307226"/>
    <w:rsid w:val="003134B7"/>
    <w:rsid w:val="00314F75"/>
    <w:rsid w:val="00317F55"/>
    <w:rsid w:val="00320312"/>
    <w:rsid w:val="003336CD"/>
    <w:rsid w:val="00337379"/>
    <w:rsid w:val="0035043E"/>
    <w:rsid w:val="003618BE"/>
    <w:rsid w:val="003664E3"/>
    <w:rsid w:val="003A47F9"/>
    <w:rsid w:val="003B0058"/>
    <w:rsid w:val="003B76C7"/>
    <w:rsid w:val="003C5932"/>
    <w:rsid w:val="003E0C27"/>
    <w:rsid w:val="003F7717"/>
    <w:rsid w:val="00407C8E"/>
    <w:rsid w:val="0041490F"/>
    <w:rsid w:val="0041600F"/>
    <w:rsid w:val="00427330"/>
    <w:rsid w:val="004308FA"/>
    <w:rsid w:val="00430D23"/>
    <w:rsid w:val="00437149"/>
    <w:rsid w:val="004554C0"/>
    <w:rsid w:val="00455C2E"/>
    <w:rsid w:val="00470E00"/>
    <w:rsid w:val="004F0123"/>
    <w:rsid w:val="004F29A8"/>
    <w:rsid w:val="0053152D"/>
    <w:rsid w:val="00562187"/>
    <w:rsid w:val="00563EF6"/>
    <w:rsid w:val="00570D6C"/>
    <w:rsid w:val="005778B2"/>
    <w:rsid w:val="00587B62"/>
    <w:rsid w:val="005A52E1"/>
    <w:rsid w:val="005A6DB8"/>
    <w:rsid w:val="005E1958"/>
    <w:rsid w:val="00621061"/>
    <w:rsid w:val="00637A2B"/>
    <w:rsid w:val="006542B0"/>
    <w:rsid w:val="006557BF"/>
    <w:rsid w:val="00667DBF"/>
    <w:rsid w:val="006730F2"/>
    <w:rsid w:val="00682220"/>
    <w:rsid w:val="00693FF0"/>
    <w:rsid w:val="006A379F"/>
    <w:rsid w:val="006C7C7D"/>
    <w:rsid w:val="006D6704"/>
    <w:rsid w:val="006D79D3"/>
    <w:rsid w:val="006E08A0"/>
    <w:rsid w:val="006E1298"/>
    <w:rsid w:val="006F5114"/>
    <w:rsid w:val="007117DA"/>
    <w:rsid w:val="0071190D"/>
    <w:rsid w:val="00716618"/>
    <w:rsid w:val="007243CD"/>
    <w:rsid w:val="00731AC9"/>
    <w:rsid w:val="00745303"/>
    <w:rsid w:val="00746507"/>
    <w:rsid w:val="0077380C"/>
    <w:rsid w:val="00782602"/>
    <w:rsid w:val="00785815"/>
    <w:rsid w:val="007A7B7E"/>
    <w:rsid w:val="007B01A0"/>
    <w:rsid w:val="007B474A"/>
    <w:rsid w:val="007C1F3C"/>
    <w:rsid w:val="007E219B"/>
    <w:rsid w:val="007E39B1"/>
    <w:rsid w:val="007E7DA4"/>
    <w:rsid w:val="00825C0A"/>
    <w:rsid w:val="008540F9"/>
    <w:rsid w:val="00854BFB"/>
    <w:rsid w:val="00881A4B"/>
    <w:rsid w:val="008A173C"/>
    <w:rsid w:val="008A642F"/>
    <w:rsid w:val="008A7F36"/>
    <w:rsid w:val="008C1937"/>
    <w:rsid w:val="008C754C"/>
    <w:rsid w:val="008D31F3"/>
    <w:rsid w:val="0090067B"/>
    <w:rsid w:val="00920D88"/>
    <w:rsid w:val="00931102"/>
    <w:rsid w:val="009402C0"/>
    <w:rsid w:val="009565A2"/>
    <w:rsid w:val="0095797C"/>
    <w:rsid w:val="0096049A"/>
    <w:rsid w:val="00961FB7"/>
    <w:rsid w:val="009664FE"/>
    <w:rsid w:val="0097702D"/>
    <w:rsid w:val="00993413"/>
    <w:rsid w:val="009A356D"/>
    <w:rsid w:val="009C2416"/>
    <w:rsid w:val="009D5268"/>
    <w:rsid w:val="00A25CE4"/>
    <w:rsid w:val="00A305F6"/>
    <w:rsid w:val="00A329E5"/>
    <w:rsid w:val="00A53420"/>
    <w:rsid w:val="00A647E0"/>
    <w:rsid w:val="00A71594"/>
    <w:rsid w:val="00AA7DD5"/>
    <w:rsid w:val="00AB2746"/>
    <w:rsid w:val="00AC1E23"/>
    <w:rsid w:val="00AC4FF9"/>
    <w:rsid w:val="00AD7484"/>
    <w:rsid w:val="00AE095C"/>
    <w:rsid w:val="00AE71B5"/>
    <w:rsid w:val="00AF463B"/>
    <w:rsid w:val="00B02544"/>
    <w:rsid w:val="00B1078A"/>
    <w:rsid w:val="00B139D6"/>
    <w:rsid w:val="00B23F26"/>
    <w:rsid w:val="00B24659"/>
    <w:rsid w:val="00B46AFF"/>
    <w:rsid w:val="00B62979"/>
    <w:rsid w:val="00B82002"/>
    <w:rsid w:val="00BC66B2"/>
    <w:rsid w:val="00BD2D7D"/>
    <w:rsid w:val="00BD6457"/>
    <w:rsid w:val="00C17717"/>
    <w:rsid w:val="00C30E77"/>
    <w:rsid w:val="00C40BE4"/>
    <w:rsid w:val="00C57F4F"/>
    <w:rsid w:val="00C67D15"/>
    <w:rsid w:val="00C72B11"/>
    <w:rsid w:val="00CC6FE4"/>
    <w:rsid w:val="00CE0319"/>
    <w:rsid w:val="00CE30BC"/>
    <w:rsid w:val="00CE5DE4"/>
    <w:rsid w:val="00CE7821"/>
    <w:rsid w:val="00D00ECF"/>
    <w:rsid w:val="00D12B1A"/>
    <w:rsid w:val="00D15CCB"/>
    <w:rsid w:val="00D35474"/>
    <w:rsid w:val="00D372A2"/>
    <w:rsid w:val="00D625FA"/>
    <w:rsid w:val="00D650A5"/>
    <w:rsid w:val="00D75587"/>
    <w:rsid w:val="00D83172"/>
    <w:rsid w:val="00DA0E26"/>
    <w:rsid w:val="00DB07F0"/>
    <w:rsid w:val="00DC338B"/>
    <w:rsid w:val="00DE004F"/>
    <w:rsid w:val="00E14D3F"/>
    <w:rsid w:val="00E16AFD"/>
    <w:rsid w:val="00E22053"/>
    <w:rsid w:val="00E371BB"/>
    <w:rsid w:val="00E52CC3"/>
    <w:rsid w:val="00E569B1"/>
    <w:rsid w:val="00E92A4C"/>
    <w:rsid w:val="00EB1CFF"/>
    <w:rsid w:val="00EC4096"/>
    <w:rsid w:val="00ED0F7B"/>
    <w:rsid w:val="00ED5CD7"/>
    <w:rsid w:val="00EE24E0"/>
    <w:rsid w:val="00EE5EAE"/>
    <w:rsid w:val="00EF09CC"/>
    <w:rsid w:val="00F0279C"/>
    <w:rsid w:val="00F21EA0"/>
    <w:rsid w:val="00F25331"/>
    <w:rsid w:val="00F31589"/>
    <w:rsid w:val="00F509F4"/>
    <w:rsid w:val="00F57132"/>
    <w:rsid w:val="00F619DA"/>
    <w:rsid w:val="00F63B6B"/>
    <w:rsid w:val="00F71AB3"/>
    <w:rsid w:val="00F773E0"/>
    <w:rsid w:val="00F86CC4"/>
    <w:rsid w:val="00FA4D44"/>
    <w:rsid w:val="00FD2B38"/>
    <w:rsid w:val="00FE72C8"/>
    <w:rsid w:val="00FF4827"/>
    <w:rsid w:val="40E476BB"/>
    <w:rsid w:val="785F8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C40BE4"/>
    <w:pPr>
      <w:spacing w:after="120"/>
    </w:pPr>
  </w:style>
  <w:style w:type="character" w:customStyle="1" w:styleId="BodyTextChar">
    <w:name w:val="Body Text Char"/>
    <w:basedOn w:val="DefaultParagraphFont"/>
    <w:link w:val="BodyText"/>
    <w:uiPriority w:val="99"/>
    <w:semiHidden/>
    <w:rsid w:val="00C4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6454">
      <w:bodyDiv w:val="1"/>
      <w:marLeft w:val="0"/>
      <w:marRight w:val="0"/>
      <w:marTop w:val="0"/>
      <w:marBottom w:val="0"/>
      <w:divBdr>
        <w:top w:val="none" w:sz="0" w:space="0" w:color="auto"/>
        <w:left w:val="none" w:sz="0" w:space="0" w:color="auto"/>
        <w:bottom w:val="none" w:sz="0" w:space="0" w:color="auto"/>
        <w:right w:val="none" w:sz="0" w:space="0" w:color="auto"/>
      </w:divBdr>
    </w:div>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Director of People Operations</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HR Information &amp; Systems Manager</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0A440CBE-70B7-4AF9-B7BB-0FAC9A18A856}">
      <dgm:prSet/>
      <dgm:spPr/>
      <dgm:t>
        <a:bodyPr/>
        <a:lstStyle/>
        <a:p>
          <a:r>
            <a:rPr lang="en-GB"/>
            <a:t>Recruitment Team</a:t>
          </a:r>
        </a:p>
      </dgm:t>
    </dgm:pt>
    <dgm:pt modelId="{BE7D3FE2-BE66-417B-8C9C-6EA2EB47CCD6}" type="parTrans" cxnId="{4AABA648-25EF-4CF2-9706-F543357F9AC9}">
      <dgm:prSet/>
      <dgm:spPr/>
      <dgm:t>
        <a:bodyPr/>
        <a:lstStyle/>
        <a:p>
          <a:endParaRPr lang="en-GB"/>
        </a:p>
      </dgm:t>
    </dgm:pt>
    <dgm:pt modelId="{59D2AFB0-6446-4ED3-AC5E-D6E77CBE13E8}" type="sibTrans" cxnId="{4AABA648-25EF-4CF2-9706-F543357F9AC9}">
      <dgm:prSet/>
      <dgm:spPr/>
      <dgm:t>
        <a:bodyPr/>
        <a:lstStyle/>
        <a:p>
          <a:endParaRPr lang="en-GB"/>
        </a:p>
      </dgm:t>
    </dgm:pt>
    <dgm:pt modelId="{E2BB9799-18B0-4784-A4DA-097CCB9C3ADE}">
      <dgm:prSet/>
      <dgm:spPr>
        <a:solidFill>
          <a:schemeClr val="accent2"/>
        </a:solidFill>
      </dgm:spPr>
      <dgm:t>
        <a:bodyPr/>
        <a:lstStyle/>
        <a:p>
          <a:r>
            <a:rPr lang="en-GB"/>
            <a:t>HR Support Officer </a:t>
          </a:r>
        </a:p>
      </dgm:t>
    </dgm:pt>
    <dgm:pt modelId="{A77BC158-33E5-449B-B35B-995FCB02FB86}" type="parTrans" cxnId="{CE9585E3-F342-48D3-900C-F4949857F3A0}">
      <dgm:prSet/>
      <dgm:spPr/>
      <dgm:t>
        <a:bodyPr/>
        <a:lstStyle/>
        <a:p>
          <a:endParaRPr lang="en-GB"/>
        </a:p>
      </dgm:t>
    </dgm:pt>
    <dgm:pt modelId="{F6ECC8DE-8ECD-43F0-9F91-A9DE91A817C9}" type="sibTrans" cxnId="{CE9585E3-F342-48D3-900C-F4949857F3A0}">
      <dgm:prSet/>
      <dgm:spPr/>
      <dgm:t>
        <a:bodyPr/>
        <a:lstStyle/>
        <a:p>
          <a:endParaRPr lang="en-GB"/>
        </a:p>
      </dgm:t>
    </dgm:pt>
    <dgm:pt modelId="{099148B5-C6D9-4D55-9E29-77007231833F}">
      <dgm:prSet phldrT="[Text]"/>
      <dgm:spPr/>
      <dgm:t>
        <a:bodyPr/>
        <a:lstStyle/>
        <a:p>
          <a:r>
            <a:rPr lang="en-GB"/>
            <a:t>Advisory Team</a:t>
          </a:r>
        </a:p>
      </dgm:t>
    </dgm:pt>
    <dgm:pt modelId="{30714BEA-D42C-43C8-B60B-14B7F3D102FD}" type="sibTrans" cxnId="{591CCBEA-ACF4-4F8B-BCBF-9BD94E4DB5C0}">
      <dgm:prSet/>
      <dgm:spPr/>
      <dgm:t>
        <a:bodyPr/>
        <a:lstStyle/>
        <a:p>
          <a:endParaRPr lang="en-GB"/>
        </a:p>
      </dgm:t>
    </dgm:pt>
    <dgm:pt modelId="{BBC70B61-F3A5-41A0-A30A-FBA33F98D87E}" type="parTrans" cxnId="{591CCBEA-ACF4-4F8B-BCBF-9BD94E4DB5C0}">
      <dgm:prSet/>
      <dgm:spPr/>
      <dgm:t>
        <a:bodyPr/>
        <a:lstStyle/>
        <a:p>
          <a:endParaRPr lang="en-GB"/>
        </a:p>
      </dgm:t>
    </dgm:pt>
    <dgm:pt modelId="{73618732-4AD3-476C-9238-B2993BE7EFA5}">
      <dgm:prSet/>
      <dgm:spPr/>
      <dgm:t>
        <a:bodyPr/>
        <a:lstStyle/>
        <a:p>
          <a:r>
            <a:rPr lang="en-GB"/>
            <a:t>HR &amp; Payroll Officer</a:t>
          </a:r>
        </a:p>
      </dgm:t>
    </dgm:pt>
    <dgm:pt modelId="{70B7AA09-7820-4692-8615-6259FF2597E4}" type="parTrans" cxnId="{97B6EAEE-DC75-4B43-B434-E9995EF69C5B}">
      <dgm:prSet/>
      <dgm:spPr/>
      <dgm:t>
        <a:bodyPr/>
        <a:lstStyle/>
        <a:p>
          <a:endParaRPr lang="en-GB"/>
        </a:p>
      </dgm:t>
    </dgm:pt>
    <dgm:pt modelId="{0658AB2B-C0EF-446E-8300-592F4679195E}" type="sibTrans" cxnId="{97B6EAEE-DC75-4B43-B434-E9995EF69C5B}">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164583" custScaleY="78397"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A7B40F1E-0472-4EE2-BC32-57AE467D98FE}" type="pres">
      <dgm:prSet presAssocID="{7E5F12EF-BA7A-47AF-87E3-60CE547DA26E}" presName="Name37" presStyleLbl="parChTrans1D2" presStyleIdx="0" presStyleCnt="3"/>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2" presStyleIdx="0" presStyleCnt="3">
        <dgm:presLayoutVars>
          <dgm:chPref val="3"/>
        </dgm:presLayoutVars>
      </dgm:prSet>
      <dgm:spPr/>
    </dgm:pt>
    <dgm:pt modelId="{C0CFF163-3543-4DA5-B900-6AAEBD3E03EE}" type="pres">
      <dgm:prSet presAssocID="{F9A1FE15-E1EA-4871-8D2C-8194C3DCDC64}" presName="rootConnector" presStyleLbl="node2" presStyleIdx="0" presStyleCnt="3"/>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3" presStyleIdx="0" presStyleCnt="2"/>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3" presStyleIdx="0" presStyleCnt="2" custLinFactNeighborX="-1435" custLinFactNeighborY="96178">
        <dgm:presLayoutVars>
          <dgm:chPref val="3"/>
        </dgm:presLayoutVars>
      </dgm:prSet>
      <dgm:spPr/>
    </dgm:pt>
    <dgm:pt modelId="{B55339C9-29AF-4210-BA39-00BA7E288546}" type="pres">
      <dgm:prSet presAssocID="{E2BB9799-18B0-4784-A4DA-097CCB9C3ADE}" presName="rootConnector" presStyleLbl="node3" presStyleIdx="0" presStyleCnt="2"/>
      <dgm:spPr/>
    </dgm:pt>
    <dgm:pt modelId="{9924C4E8-1EE1-4977-A489-31881A3568A8}" type="pres">
      <dgm:prSet presAssocID="{E2BB9799-18B0-4784-A4DA-097CCB9C3ADE}" presName="hierChild4" presStyleCnt="0"/>
      <dgm:spPr/>
    </dgm:pt>
    <dgm:pt modelId="{B9B5B4FF-75F6-4C08-AA0F-EF325C9E8AF6}" type="pres">
      <dgm:prSet presAssocID="{E2BB9799-18B0-4784-A4DA-097CCB9C3ADE}" presName="hierChild5" presStyleCnt="0"/>
      <dgm:spPr/>
    </dgm:pt>
    <dgm:pt modelId="{3C089452-363C-4C3E-B7F6-569AFBB38160}" type="pres">
      <dgm:prSet presAssocID="{70B7AA09-7820-4692-8615-6259FF2597E4}" presName="Name37" presStyleLbl="parChTrans1D3" presStyleIdx="1" presStyleCnt="2"/>
      <dgm:spPr/>
    </dgm:pt>
    <dgm:pt modelId="{F8EE8664-6927-4062-96E4-0A50E1648292}" type="pres">
      <dgm:prSet presAssocID="{73618732-4AD3-476C-9238-B2993BE7EFA5}" presName="hierRoot2" presStyleCnt="0">
        <dgm:presLayoutVars>
          <dgm:hierBranch val="init"/>
        </dgm:presLayoutVars>
      </dgm:prSet>
      <dgm:spPr/>
    </dgm:pt>
    <dgm:pt modelId="{CEF7C150-BE38-4345-A431-B20DCD235A6E}" type="pres">
      <dgm:prSet presAssocID="{73618732-4AD3-476C-9238-B2993BE7EFA5}" presName="rootComposite" presStyleCnt="0"/>
      <dgm:spPr/>
    </dgm:pt>
    <dgm:pt modelId="{FB16847B-DFEC-4B12-B7DE-A4F5F324937A}" type="pres">
      <dgm:prSet presAssocID="{73618732-4AD3-476C-9238-B2993BE7EFA5}" presName="rootText" presStyleLbl="node3" presStyleIdx="1" presStyleCnt="2" custLinFactY="-62211" custLinFactNeighborX="-718" custLinFactNeighborY="-100000">
        <dgm:presLayoutVars>
          <dgm:chPref val="3"/>
        </dgm:presLayoutVars>
      </dgm:prSet>
      <dgm:spPr/>
    </dgm:pt>
    <dgm:pt modelId="{742E67F4-107F-4AB2-857F-08C44A99E19E}" type="pres">
      <dgm:prSet presAssocID="{73618732-4AD3-476C-9238-B2993BE7EFA5}" presName="rootConnector" presStyleLbl="node3" presStyleIdx="1" presStyleCnt="2"/>
      <dgm:spPr/>
    </dgm:pt>
    <dgm:pt modelId="{B51EBE92-D6DF-4899-964A-64923E2E53AF}" type="pres">
      <dgm:prSet presAssocID="{73618732-4AD3-476C-9238-B2993BE7EFA5}" presName="hierChild4" presStyleCnt="0"/>
      <dgm:spPr/>
    </dgm:pt>
    <dgm:pt modelId="{29548094-223B-4E4B-A895-FC0D544695F9}" type="pres">
      <dgm:prSet presAssocID="{73618732-4AD3-476C-9238-B2993BE7EFA5}" presName="hierChild5" presStyleCnt="0"/>
      <dgm:spPr/>
    </dgm:pt>
    <dgm:pt modelId="{B28DBF58-EC36-4A11-AEB1-35FED799839F}" type="pres">
      <dgm:prSet presAssocID="{F9A1FE15-E1EA-4871-8D2C-8194C3DCDC64}" presName="hierChild5" presStyleCnt="0"/>
      <dgm:spPr/>
    </dgm:pt>
    <dgm:pt modelId="{E4CE3808-A454-4F89-A86C-5E4931A7DF52}" type="pres">
      <dgm:prSet presAssocID="{BE7D3FE2-BE66-417B-8C9C-6EA2EB47CCD6}" presName="Name37" presStyleLbl="parChTrans1D2" presStyleIdx="1" presStyleCnt="3"/>
      <dgm:spPr/>
    </dgm:pt>
    <dgm:pt modelId="{7BC36419-E0C0-48D4-8F1E-D0731D3C4A73}" type="pres">
      <dgm:prSet presAssocID="{0A440CBE-70B7-4AF9-B7BB-0FAC9A18A856}" presName="hierRoot2" presStyleCnt="0">
        <dgm:presLayoutVars>
          <dgm:hierBranch val="init"/>
        </dgm:presLayoutVars>
      </dgm:prSet>
      <dgm:spPr/>
    </dgm:pt>
    <dgm:pt modelId="{4C4B77C7-44A1-4671-ACD1-AABEEE479861}" type="pres">
      <dgm:prSet presAssocID="{0A440CBE-70B7-4AF9-B7BB-0FAC9A18A856}" presName="rootComposite" presStyleCnt="0"/>
      <dgm:spPr/>
    </dgm:pt>
    <dgm:pt modelId="{760EF8B2-24A5-4D67-8B90-2EE61F77CFAA}" type="pres">
      <dgm:prSet presAssocID="{0A440CBE-70B7-4AF9-B7BB-0FAC9A18A856}" presName="rootText" presStyleLbl="node2" presStyleIdx="1" presStyleCnt="3" custLinFactNeighborX="7043" custLinFactNeighborY="2303">
        <dgm:presLayoutVars>
          <dgm:chPref val="3"/>
        </dgm:presLayoutVars>
      </dgm:prSet>
      <dgm:spPr/>
    </dgm:pt>
    <dgm:pt modelId="{6AA7B9D5-852E-4A24-857E-FA9B813DFC78}" type="pres">
      <dgm:prSet presAssocID="{0A440CBE-70B7-4AF9-B7BB-0FAC9A18A856}" presName="rootConnector" presStyleLbl="node2" presStyleIdx="1" presStyleCnt="3"/>
      <dgm:spPr/>
    </dgm:pt>
    <dgm:pt modelId="{63F93ADD-AEFE-4DD9-9D92-2D39C6EF3D4D}" type="pres">
      <dgm:prSet presAssocID="{0A440CBE-70B7-4AF9-B7BB-0FAC9A18A856}" presName="hierChild4" presStyleCnt="0"/>
      <dgm:spPr/>
    </dgm:pt>
    <dgm:pt modelId="{A08BB727-467B-478D-9FE1-FA5C2B3749DA}" type="pres">
      <dgm:prSet presAssocID="{0A440CBE-70B7-4AF9-B7BB-0FAC9A18A856}" presName="hierChild5" presStyleCnt="0"/>
      <dgm:spPr/>
    </dgm:pt>
    <dgm:pt modelId="{B645AB40-5BFF-4E95-A7E2-B891A9EC97B4}" type="pres">
      <dgm:prSet presAssocID="{BBC70B61-F3A5-41A0-A30A-FBA33F98D87E}" presName="Name37" presStyleLbl="parChTrans1D2" presStyleIdx="2" presStyleCnt="3"/>
      <dgm:spPr/>
    </dgm:pt>
    <dgm:pt modelId="{53066695-833A-4BC4-93F9-9A28E587001C}" type="pres">
      <dgm:prSet presAssocID="{099148B5-C6D9-4D55-9E29-77007231833F}" presName="hierRoot2" presStyleCnt="0">
        <dgm:presLayoutVars>
          <dgm:hierBranch val="init"/>
        </dgm:presLayoutVars>
      </dgm:prSet>
      <dgm:spPr/>
    </dgm:pt>
    <dgm:pt modelId="{AEC9BC92-E79B-418A-924C-20147216602A}" type="pres">
      <dgm:prSet presAssocID="{099148B5-C6D9-4D55-9E29-77007231833F}" presName="rootComposite" presStyleCnt="0"/>
      <dgm:spPr/>
    </dgm:pt>
    <dgm:pt modelId="{B544D61F-66FA-44B3-9E68-E9FAF4665782}" type="pres">
      <dgm:prSet presAssocID="{099148B5-C6D9-4D55-9E29-77007231833F}" presName="rootText" presStyleLbl="node2" presStyleIdx="2" presStyleCnt="3">
        <dgm:presLayoutVars>
          <dgm:chPref val="3"/>
        </dgm:presLayoutVars>
      </dgm:prSet>
      <dgm:spPr/>
    </dgm:pt>
    <dgm:pt modelId="{218E33F1-CEF1-406A-A820-C218B541EFB5}" type="pres">
      <dgm:prSet presAssocID="{099148B5-C6D9-4D55-9E29-77007231833F}" presName="rootConnector" presStyleLbl="node2" presStyleIdx="2" presStyleCnt="3"/>
      <dgm:spPr/>
    </dgm:pt>
    <dgm:pt modelId="{8CB323F9-E8CB-4CBD-9DBB-DDD1F509B994}" type="pres">
      <dgm:prSet presAssocID="{099148B5-C6D9-4D55-9E29-77007231833F}" presName="hierChild4" presStyleCnt="0"/>
      <dgm:spPr/>
    </dgm:pt>
    <dgm:pt modelId="{F8519C1D-4436-4937-B5AF-46DEB2B4678F}" type="pres">
      <dgm:prSet presAssocID="{099148B5-C6D9-4D55-9E29-77007231833F}" presName="hierChild5" presStyleCnt="0"/>
      <dgm:spPr/>
    </dgm:pt>
    <dgm:pt modelId="{6AA56333-FC31-4AF7-98A1-F4981539DF0F}" type="pres">
      <dgm:prSet presAssocID="{98D6B988-F15C-4966-AB2E-38FBE691F069}" presName="hierChild3" presStyleCnt="0"/>
      <dgm:spPr/>
    </dgm:pt>
  </dgm:ptLst>
  <dgm:cxnLst>
    <dgm:cxn modelId="{BEC3A703-C5CC-41AB-860C-99D83C5F7039}" type="presOf" srcId="{A77BC158-33E5-449B-B35B-995FCB02FB86}" destId="{261275A1-FECF-4BA9-BF0E-AA0A286B1E50}" srcOrd="0"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6E13372D-7E6C-41AB-8718-99FA2850FAB7}" type="presOf" srcId="{E2BB9799-18B0-4784-A4DA-097CCB9C3ADE}" destId="{B55339C9-29AF-4210-BA39-00BA7E288546}" srcOrd="1" destOrd="0" presId="urn:microsoft.com/office/officeart/2005/8/layout/orgChart1"/>
    <dgm:cxn modelId="{DE91B942-EE7E-43CD-9B0F-1BB20DE36ADF}" type="presOf" srcId="{099148B5-C6D9-4D55-9E29-77007231833F}" destId="{B544D61F-66FA-44B3-9E68-E9FAF4665782}" srcOrd="0" destOrd="0" presId="urn:microsoft.com/office/officeart/2005/8/layout/orgChart1"/>
    <dgm:cxn modelId="{942E3F64-660C-42D8-96EF-AA616E1FA510}" type="presOf" srcId="{73618732-4AD3-476C-9238-B2993BE7EFA5}" destId="{FB16847B-DFEC-4B12-B7DE-A4F5F324937A}" srcOrd="0" destOrd="0" presId="urn:microsoft.com/office/officeart/2005/8/layout/orgChart1"/>
    <dgm:cxn modelId="{5A206B48-D47F-4C6D-98BE-FD573E09B6C4}" type="presOf" srcId="{BE7D3FE2-BE66-417B-8C9C-6EA2EB47CCD6}" destId="{E4CE3808-A454-4F89-A86C-5E4931A7DF52}" srcOrd="0" destOrd="0" presId="urn:microsoft.com/office/officeart/2005/8/layout/orgChart1"/>
    <dgm:cxn modelId="{4AABA648-25EF-4CF2-9706-F543357F9AC9}" srcId="{98D6B988-F15C-4966-AB2E-38FBE691F069}" destId="{0A440CBE-70B7-4AF9-B7BB-0FAC9A18A856}" srcOrd="1" destOrd="0" parTransId="{BE7D3FE2-BE66-417B-8C9C-6EA2EB47CCD6}" sibTransId="{59D2AFB0-6446-4ED3-AC5E-D6E77CBE13E8}"/>
    <dgm:cxn modelId="{712F6B6C-9134-4BF0-9F64-E861314B27D9}" type="presOf" srcId="{7E5F12EF-BA7A-47AF-87E3-60CE547DA26E}" destId="{A7B40F1E-0472-4EE2-BC32-57AE467D98FE}"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9FB0C27C-3228-4703-9C2D-1755206B30D2}" type="presOf" srcId="{F9A1FE15-E1EA-4871-8D2C-8194C3DCDC64}" destId="{C46A91C7-4750-41D8-AE27-200910AF52AA}" srcOrd="0" destOrd="0" presId="urn:microsoft.com/office/officeart/2005/8/layout/orgChart1"/>
    <dgm:cxn modelId="{D905377F-71D8-4C70-B159-48BECFFC24E6}" type="presOf" srcId="{F9A1FE15-E1EA-4871-8D2C-8194C3DCDC64}" destId="{C0CFF163-3543-4DA5-B900-6AAEBD3E03EE}" srcOrd="1" destOrd="0" presId="urn:microsoft.com/office/officeart/2005/8/layout/orgChart1"/>
    <dgm:cxn modelId="{46E7978F-0E70-440A-8D6E-D9929D7957D4}" type="presOf" srcId="{099148B5-C6D9-4D55-9E29-77007231833F}" destId="{218E33F1-CEF1-406A-A820-C218B541EFB5}" srcOrd="1"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4E8FD7CC-C744-4AA6-AFE7-04B0D2419C1C}" type="presOf" srcId="{61340B1E-E99A-4565-BD71-1C185BD49931}" destId="{1D2FE87D-BD79-4558-9A7A-EC1CEB98ED8F}" srcOrd="0" destOrd="0" presId="urn:microsoft.com/office/officeart/2005/8/layout/orgChart1"/>
    <dgm:cxn modelId="{F131DFCE-B900-4A04-9832-23299F1A3D02}" type="presOf" srcId="{0A440CBE-70B7-4AF9-B7BB-0FAC9A18A856}" destId="{6AA7B9D5-852E-4A24-857E-FA9B813DFC78}" srcOrd="1" destOrd="0" presId="urn:microsoft.com/office/officeart/2005/8/layout/orgChart1"/>
    <dgm:cxn modelId="{05E8ABD0-769E-43B7-A778-A359A24665DA}" type="presOf" srcId="{0A440CBE-70B7-4AF9-B7BB-0FAC9A18A856}" destId="{760EF8B2-24A5-4D67-8B90-2EE61F77CFAA}" srcOrd="0" destOrd="0" presId="urn:microsoft.com/office/officeart/2005/8/layout/orgChart1"/>
    <dgm:cxn modelId="{BA438DD9-E4F8-49F4-8749-D3A826192788}" type="presOf" srcId="{E2BB9799-18B0-4784-A4DA-097CCB9C3ADE}" destId="{D354F788-1486-4144-8509-84116BF56999}" srcOrd="0" destOrd="0" presId="urn:microsoft.com/office/officeart/2005/8/layout/orgChart1"/>
    <dgm:cxn modelId="{91895EE2-6960-4313-9C0E-DB640CD8FFFA}" type="presOf" srcId="{BBC70B61-F3A5-41A0-A30A-FBA33F98D87E}" destId="{B645AB40-5BFF-4E95-A7E2-B891A9EC97B4}" srcOrd="0"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9C5845E4-64E9-49BB-B662-007FD06854CD}" type="presOf" srcId="{70B7AA09-7820-4692-8615-6259FF2597E4}" destId="{3C089452-363C-4C3E-B7F6-569AFBB38160}" srcOrd="0" destOrd="0" presId="urn:microsoft.com/office/officeart/2005/8/layout/orgChart1"/>
    <dgm:cxn modelId="{99BBE0E6-C832-4132-9BED-5D09FC726283}" type="presOf" srcId="{73618732-4AD3-476C-9238-B2993BE7EFA5}" destId="{742E67F4-107F-4AB2-857F-08C44A99E19E}" srcOrd="1" destOrd="0" presId="urn:microsoft.com/office/officeart/2005/8/layout/orgChart1"/>
    <dgm:cxn modelId="{591CCBEA-ACF4-4F8B-BCBF-9BD94E4DB5C0}" srcId="{98D6B988-F15C-4966-AB2E-38FBE691F069}" destId="{099148B5-C6D9-4D55-9E29-77007231833F}" srcOrd="2" destOrd="0" parTransId="{BBC70B61-F3A5-41A0-A30A-FBA33F98D87E}" sibTransId="{30714BEA-D42C-43C8-B60B-14B7F3D102FD}"/>
    <dgm:cxn modelId="{97B6EAEE-DC75-4B43-B434-E9995EF69C5B}" srcId="{F9A1FE15-E1EA-4871-8D2C-8194C3DCDC64}" destId="{73618732-4AD3-476C-9238-B2993BE7EFA5}" srcOrd="1" destOrd="0" parTransId="{70B7AA09-7820-4692-8615-6259FF2597E4}" sibTransId="{0658AB2B-C0EF-446E-8300-592F4679195E}"/>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7D651093-1D1A-4C20-937C-8E2F98CB8055}" type="presParOf" srcId="{59F808F3-FD97-48E1-B235-50020841B54A}" destId="{A7B40F1E-0472-4EE2-BC32-57AE467D98FE}" srcOrd="0" destOrd="0" presId="urn:microsoft.com/office/officeart/2005/8/layout/orgChart1"/>
    <dgm:cxn modelId="{8B728747-D231-4AB5-AB40-7F17BC3519DD}" type="presParOf" srcId="{59F808F3-FD97-48E1-B235-50020841B54A}" destId="{59B9998F-B48D-49CC-9169-E63A3D30882E}" srcOrd="1" destOrd="0" presId="urn:microsoft.com/office/officeart/2005/8/layout/orgChart1"/>
    <dgm:cxn modelId="{D5014BE4-F842-4893-909D-F07A74297CDA}" type="presParOf" srcId="{59B9998F-B48D-49CC-9169-E63A3D30882E}" destId="{6A58D5A2-4151-471C-B8EE-F4FA90F45832}" srcOrd="0" destOrd="0" presId="urn:microsoft.com/office/officeart/2005/8/layout/orgChart1"/>
    <dgm:cxn modelId="{8CA861E6-358E-4ACA-8626-CFC7FA5E2BBD}" type="presParOf" srcId="{6A58D5A2-4151-471C-B8EE-F4FA90F45832}" destId="{C46A91C7-4750-41D8-AE27-200910AF52AA}" srcOrd="0" destOrd="0" presId="urn:microsoft.com/office/officeart/2005/8/layout/orgChart1"/>
    <dgm:cxn modelId="{E65FE102-2C1E-46FE-81D9-22BE1D19A038}" type="presParOf" srcId="{6A58D5A2-4151-471C-B8EE-F4FA90F45832}" destId="{C0CFF163-3543-4DA5-B900-6AAEBD3E03EE}" srcOrd="1" destOrd="0" presId="urn:microsoft.com/office/officeart/2005/8/layout/orgChart1"/>
    <dgm:cxn modelId="{E56C52F2-69F5-47E8-B987-78B216870173}" type="presParOf" srcId="{59B9998F-B48D-49CC-9169-E63A3D30882E}" destId="{F5735FA5-4E55-4E5B-89D7-86608B19C229}" srcOrd="1" destOrd="0" presId="urn:microsoft.com/office/officeart/2005/8/layout/orgChart1"/>
    <dgm:cxn modelId="{14868560-1989-4FF0-9EB9-3B462AC3E324}" type="presParOf" srcId="{F5735FA5-4E55-4E5B-89D7-86608B19C229}" destId="{261275A1-FECF-4BA9-BF0E-AA0A286B1E50}" srcOrd="0" destOrd="0" presId="urn:microsoft.com/office/officeart/2005/8/layout/orgChart1"/>
    <dgm:cxn modelId="{54362BA3-65BE-49C3-A01B-6066C6A48E42}" type="presParOf" srcId="{F5735FA5-4E55-4E5B-89D7-86608B19C229}" destId="{A044C11F-7EED-41A8-9C81-CE79D8D7CF76}" srcOrd="1" destOrd="0" presId="urn:microsoft.com/office/officeart/2005/8/layout/orgChart1"/>
    <dgm:cxn modelId="{34D675CC-17F3-4584-9D13-7B9B1EE537A4}" type="presParOf" srcId="{A044C11F-7EED-41A8-9C81-CE79D8D7CF76}" destId="{9601CA9D-67A3-4E54-A4E2-53F8CA832EA9}" srcOrd="0" destOrd="0" presId="urn:microsoft.com/office/officeart/2005/8/layout/orgChart1"/>
    <dgm:cxn modelId="{4BD61ADC-AE1A-4890-A8BB-617039891EBD}" type="presParOf" srcId="{9601CA9D-67A3-4E54-A4E2-53F8CA832EA9}" destId="{D354F788-1486-4144-8509-84116BF56999}" srcOrd="0" destOrd="0" presId="urn:microsoft.com/office/officeart/2005/8/layout/orgChart1"/>
    <dgm:cxn modelId="{E6643D4A-10DE-4C58-BD69-E21433714A29}" type="presParOf" srcId="{9601CA9D-67A3-4E54-A4E2-53F8CA832EA9}" destId="{B55339C9-29AF-4210-BA39-00BA7E288546}" srcOrd="1" destOrd="0" presId="urn:microsoft.com/office/officeart/2005/8/layout/orgChart1"/>
    <dgm:cxn modelId="{CA1CB708-1778-47AF-956A-BEB98019BA33}" type="presParOf" srcId="{A044C11F-7EED-41A8-9C81-CE79D8D7CF76}" destId="{9924C4E8-1EE1-4977-A489-31881A3568A8}" srcOrd="1" destOrd="0" presId="urn:microsoft.com/office/officeart/2005/8/layout/orgChart1"/>
    <dgm:cxn modelId="{BA149AE6-8F98-4A49-B143-702224F98475}" type="presParOf" srcId="{A044C11F-7EED-41A8-9C81-CE79D8D7CF76}" destId="{B9B5B4FF-75F6-4C08-AA0F-EF325C9E8AF6}" srcOrd="2" destOrd="0" presId="urn:microsoft.com/office/officeart/2005/8/layout/orgChart1"/>
    <dgm:cxn modelId="{E9C40A1D-F91A-4168-8C68-38287A853FCA}" type="presParOf" srcId="{F5735FA5-4E55-4E5B-89D7-86608B19C229}" destId="{3C089452-363C-4C3E-B7F6-569AFBB38160}" srcOrd="2" destOrd="0" presId="urn:microsoft.com/office/officeart/2005/8/layout/orgChart1"/>
    <dgm:cxn modelId="{38D5A58C-18F3-44D8-A93C-90F50EFC26B6}" type="presParOf" srcId="{F5735FA5-4E55-4E5B-89D7-86608B19C229}" destId="{F8EE8664-6927-4062-96E4-0A50E1648292}" srcOrd="3" destOrd="0" presId="urn:microsoft.com/office/officeart/2005/8/layout/orgChart1"/>
    <dgm:cxn modelId="{34B148A1-3CFF-421A-9566-B0DC3788D02B}" type="presParOf" srcId="{F8EE8664-6927-4062-96E4-0A50E1648292}" destId="{CEF7C150-BE38-4345-A431-B20DCD235A6E}" srcOrd="0" destOrd="0" presId="urn:microsoft.com/office/officeart/2005/8/layout/orgChart1"/>
    <dgm:cxn modelId="{74ECD829-6331-44E6-A184-DCEE85DB347B}" type="presParOf" srcId="{CEF7C150-BE38-4345-A431-B20DCD235A6E}" destId="{FB16847B-DFEC-4B12-B7DE-A4F5F324937A}" srcOrd="0" destOrd="0" presId="urn:microsoft.com/office/officeart/2005/8/layout/orgChart1"/>
    <dgm:cxn modelId="{31D00E5D-ED5B-4F30-B7A1-A3BD1B1AA592}" type="presParOf" srcId="{CEF7C150-BE38-4345-A431-B20DCD235A6E}" destId="{742E67F4-107F-4AB2-857F-08C44A99E19E}" srcOrd="1" destOrd="0" presId="urn:microsoft.com/office/officeart/2005/8/layout/orgChart1"/>
    <dgm:cxn modelId="{9E6CD1AB-8DE1-4E92-832A-3DFA1B114043}" type="presParOf" srcId="{F8EE8664-6927-4062-96E4-0A50E1648292}" destId="{B51EBE92-D6DF-4899-964A-64923E2E53AF}" srcOrd="1" destOrd="0" presId="urn:microsoft.com/office/officeart/2005/8/layout/orgChart1"/>
    <dgm:cxn modelId="{20897811-C4C5-4ED0-9A4F-F7812188A732}" type="presParOf" srcId="{F8EE8664-6927-4062-96E4-0A50E1648292}" destId="{29548094-223B-4E4B-A895-FC0D544695F9}" srcOrd="2" destOrd="0" presId="urn:microsoft.com/office/officeart/2005/8/layout/orgChart1"/>
    <dgm:cxn modelId="{9B6AA4D4-5408-4A6E-9D1E-FA5137F60B62}" type="presParOf" srcId="{59B9998F-B48D-49CC-9169-E63A3D30882E}" destId="{B28DBF58-EC36-4A11-AEB1-35FED799839F}" srcOrd="2" destOrd="0" presId="urn:microsoft.com/office/officeart/2005/8/layout/orgChart1"/>
    <dgm:cxn modelId="{1E782C88-4F67-4F02-BBC7-DA76B6F41A60}" type="presParOf" srcId="{59F808F3-FD97-48E1-B235-50020841B54A}" destId="{E4CE3808-A454-4F89-A86C-5E4931A7DF52}" srcOrd="2" destOrd="0" presId="urn:microsoft.com/office/officeart/2005/8/layout/orgChart1"/>
    <dgm:cxn modelId="{A2DBE85A-02E1-463A-95DA-EE469D339249}" type="presParOf" srcId="{59F808F3-FD97-48E1-B235-50020841B54A}" destId="{7BC36419-E0C0-48D4-8F1E-D0731D3C4A73}" srcOrd="3" destOrd="0" presId="urn:microsoft.com/office/officeart/2005/8/layout/orgChart1"/>
    <dgm:cxn modelId="{7ACC5581-7AB1-4170-8615-8F60262830DB}" type="presParOf" srcId="{7BC36419-E0C0-48D4-8F1E-D0731D3C4A73}" destId="{4C4B77C7-44A1-4671-ACD1-AABEEE479861}" srcOrd="0" destOrd="0" presId="urn:microsoft.com/office/officeart/2005/8/layout/orgChart1"/>
    <dgm:cxn modelId="{50F28045-5E04-47CE-97BD-54EBB19E8595}" type="presParOf" srcId="{4C4B77C7-44A1-4671-ACD1-AABEEE479861}" destId="{760EF8B2-24A5-4D67-8B90-2EE61F77CFAA}" srcOrd="0" destOrd="0" presId="urn:microsoft.com/office/officeart/2005/8/layout/orgChart1"/>
    <dgm:cxn modelId="{312D9F55-EC90-47D7-80B9-94BFB676620C}" type="presParOf" srcId="{4C4B77C7-44A1-4671-ACD1-AABEEE479861}" destId="{6AA7B9D5-852E-4A24-857E-FA9B813DFC78}" srcOrd="1" destOrd="0" presId="urn:microsoft.com/office/officeart/2005/8/layout/orgChart1"/>
    <dgm:cxn modelId="{285957E2-5F49-4906-93C6-03E98C2FA220}" type="presParOf" srcId="{7BC36419-E0C0-48D4-8F1E-D0731D3C4A73}" destId="{63F93ADD-AEFE-4DD9-9D92-2D39C6EF3D4D}" srcOrd="1" destOrd="0" presId="urn:microsoft.com/office/officeart/2005/8/layout/orgChart1"/>
    <dgm:cxn modelId="{2DC06D3D-B952-40B1-9F95-98E312332B6C}" type="presParOf" srcId="{7BC36419-E0C0-48D4-8F1E-D0731D3C4A73}" destId="{A08BB727-467B-478D-9FE1-FA5C2B3749DA}" srcOrd="2" destOrd="0" presId="urn:microsoft.com/office/officeart/2005/8/layout/orgChart1"/>
    <dgm:cxn modelId="{6FDC243D-1A15-47CF-AC43-6D35107B68D3}" type="presParOf" srcId="{59F808F3-FD97-48E1-B235-50020841B54A}" destId="{B645AB40-5BFF-4E95-A7E2-B891A9EC97B4}" srcOrd="4" destOrd="0" presId="urn:microsoft.com/office/officeart/2005/8/layout/orgChart1"/>
    <dgm:cxn modelId="{95B9D477-758C-4FFD-8260-209A1696078D}" type="presParOf" srcId="{59F808F3-FD97-48E1-B235-50020841B54A}" destId="{53066695-833A-4BC4-93F9-9A28E587001C}" srcOrd="5" destOrd="0" presId="urn:microsoft.com/office/officeart/2005/8/layout/orgChart1"/>
    <dgm:cxn modelId="{16B443D9-C124-482F-BD0F-29E429583336}" type="presParOf" srcId="{53066695-833A-4BC4-93F9-9A28E587001C}" destId="{AEC9BC92-E79B-418A-924C-20147216602A}" srcOrd="0" destOrd="0" presId="urn:microsoft.com/office/officeart/2005/8/layout/orgChart1"/>
    <dgm:cxn modelId="{303386F8-2623-4C07-9DB6-F51512ECF264}" type="presParOf" srcId="{AEC9BC92-E79B-418A-924C-20147216602A}" destId="{B544D61F-66FA-44B3-9E68-E9FAF4665782}" srcOrd="0" destOrd="0" presId="urn:microsoft.com/office/officeart/2005/8/layout/orgChart1"/>
    <dgm:cxn modelId="{0ED9F546-4575-4F21-98B2-6A1EE93EF002}" type="presParOf" srcId="{AEC9BC92-E79B-418A-924C-20147216602A}" destId="{218E33F1-CEF1-406A-A820-C218B541EFB5}" srcOrd="1" destOrd="0" presId="urn:microsoft.com/office/officeart/2005/8/layout/orgChart1"/>
    <dgm:cxn modelId="{1F342808-CC5B-48C2-BAD4-9AA34FF3FF82}" type="presParOf" srcId="{53066695-833A-4BC4-93F9-9A28E587001C}" destId="{8CB323F9-E8CB-4CBD-9DBB-DDD1F509B994}" srcOrd="1" destOrd="0" presId="urn:microsoft.com/office/officeart/2005/8/layout/orgChart1"/>
    <dgm:cxn modelId="{1D9B0544-B584-4EF1-8C30-A407526FF338}" type="presParOf" srcId="{53066695-833A-4BC4-93F9-9A28E587001C}" destId="{F8519C1D-4436-4937-B5AF-46DEB2B4678F}"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5AB40-5BFF-4E95-A7E2-B891A9EC97B4}">
      <dsp:nvSpPr>
        <dsp:cNvPr id="0" name=""/>
        <dsp:cNvSpPr/>
      </dsp:nvSpPr>
      <dsp:spPr>
        <a:xfrm>
          <a:off x="1312020" y="288661"/>
          <a:ext cx="841096" cy="154727"/>
        </a:xfrm>
        <a:custGeom>
          <a:avLst/>
          <a:gdLst/>
          <a:ahLst/>
          <a:cxnLst/>
          <a:rect l="0" t="0" r="0" b="0"/>
          <a:pathLst>
            <a:path>
              <a:moveTo>
                <a:pt x="0" y="0"/>
              </a:moveTo>
              <a:lnTo>
                <a:pt x="0" y="77404"/>
              </a:lnTo>
              <a:lnTo>
                <a:pt x="841096" y="77404"/>
              </a:lnTo>
              <a:lnTo>
                <a:pt x="841096" y="154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CE3808-A454-4F89-A86C-5E4931A7DF52}">
      <dsp:nvSpPr>
        <dsp:cNvPr id="0" name=""/>
        <dsp:cNvSpPr/>
      </dsp:nvSpPr>
      <dsp:spPr>
        <a:xfrm>
          <a:off x="1266300" y="288661"/>
          <a:ext cx="91440" cy="163207"/>
        </a:xfrm>
        <a:custGeom>
          <a:avLst/>
          <a:gdLst/>
          <a:ahLst/>
          <a:cxnLst/>
          <a:rect l="0" t="0" r="0" b="0"/>
          <a:pathLst>
            <a:path>
              <a:moveTo>
                <a:pt x="45720" y="0"/>
              </a:moveTo>
              <a:lnTo>
                <a:pt x="45720" y="85884"/>
              </a:lnTo>
              <a:lnTo>
                <a:pt x="47627" y="85884"/>
              </a:lnTo>
              <a:lnTo>
                <a:pt x="47627" y="16320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089452-363C-4C3E-B7F6-569AFBB38160}">
      <dsp:nvSpPr>
        <dsp:cNvPr id="0" name=""/>
        <dsp:cNvSpPr/>
      </dsp:nvSpPr>
      <dsp:spPr>
        <a:xfrm>
          <a:off x="76444" y="811593"/>
          <a:ext cx="105173" cy="264330"/>
        </a:xfrm>
        <a:custGeom>
          <a:avLst/>
          <a:gdLst/>
          <a:ahLst/>
          <a:cxnLst/>
          <a:rect l="0" t="0" r="0" b="0"/>
          <a:pathLst>
            <a:path>
              <a:moveTo>
                <a:pt x="0" y="0"/>
              </a:moveTo>
              <a:lnTo>
                <a:pt x="0" y="264330"/>
              </a:lnTo>
              <a:lnTo>
                <a:pt x="105173" y="2643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76444" y="811593"/>
          <a:ext cx="99893" cy="692879"/>
        </a:xfrm>
        <a:custGeom>
          <a:avLst/>
          <a:gdLst/>
          <a:ahLst/>
          <a:cxnLst/>
          <a:rect l="0" t="0" r="0" b="0"/>
          <a:pathLst>
            <a:path>
              <a:moveTo>
                <a:pt x="0" y="0"/>
              </a:moveTo>
              <a:lnTo>
                <a:pt x="0" y="692879"/>
              </a:lnTo>
              <a:lnTo>
                <a:pt x="99893" y="6928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371008" y="288661"/>
          <a:ext cx="941012" cy="154727"/>
        </a:xfrm>
        <a:custGeom>
          <a:avLst/>
          <a:gdLst/>
          <a:ahLst/>
          <a:cxnLst/>
          <a:rect l="0" t="0" r="0" b="0"/>
          <a:pathLst>
            <a:path>
              <a:moveTo>
                <a:pt x="941012" y="0"/>
              </a:moveTo>
              <a:lnTo>
                <a:pt x="941012" y="77404"/>
              </a:lnTo>
              <a:lnTo>
                <a:pt x="0" y="77404"/>
              </a:lnTo>
              <a:lnTo>
                <a:pt x="0" y="15472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706018" y="0"/>
          <a:ext cx="1212003" cy="28866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Director of People Operations</a:t>
          </a:r>
        </a:p>
      </dsp:txBody>
      <dsp:txXfrm>
        <a:off x="706018" y="0"/>
        <a:ext cx="1212003" cy="288661"/>
      </dsp:txXfrm>
    </dsp:sp>
    <dsp:sp modelId="{C46A91C7-4750-41D8-AE27-200910AF52AA}">
      <dsp:nvSpPr>
        <dsp:cNvPr id="0" name=""/>
        <dsp:cNvSpPr/>
      </dsp:nvSpPr>
      <dsp:spPr>
        <a:xfrm>
          <a:off x="2803" y="44338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HR Information &amp; Systems Manager</a:t>
          </a:r>
        </a:p>
      </dsp:txBody>
      <dsp:txXfrm>
        <a:off x="2803" y="443388"/>
        <a:ext cx="736408" cy="368204"/>
      </dsp:txXfrm>
    </dsp:sp>
    <dsp:sp modelId="{D354F788-1486-4144-8509-84116BF56999}">
      <dsp:nvSpPr>
        <dsp:cNvPr id="0" name=""/>
        <dsp:cNvSpPr/>
      </dsp:nvSpPr>
      <dsp:spPr>
        <a:xfrm>
          <a:off x="176338" y="1320370"/>
          <a:ext cx="736408" cy="368204"/>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HR Support Officer </a:t>
          </a:r>
        </a:p>
      </dsp:txBody>
      <dsp:txXfrm>
        <a:off x="176338" y="1320370"/>
        <a:ext cx="736408" cy="368204"/>
      </dsp:txXfrm>
    </dsp:sp>
    <dsp:sp modelId="{FB16847B-DFEC-4B12-B7DE-A4F5F324937A}">
      <dsp:nvSpPr>
        <dsp:cNvPr id="0" name=""/>
        <dsp:cNvSpPr/>
      </dsp:nvSpPr>
      <dsp:spPr>
        <a:xfrm>
          <a:off x="181618" y="891821"/>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HR &amp; Payroll Officer</a:t>
          </a:r>
        </a:p>
      </dsp:txBody>
      <dsp:txXfrm>
        <a:off x="181618" y="891821"/>
        <a:ext cx="736408" cy="368204"/>
      </dsp:txXfrm>
    </dsp:sp>
    <dsp:sp modelId="{760EF8B2-24A5-4D67-8B90-2EE61F77CFAA}">
      <dsp:nvSpPr>
        <dsp:cNvPr id="0" name=""/>
        <dsp:cNvSpPr/>
      </dsp:nvSpPr>
      <dsp:spPr>
        <a:xfrm>
          <a:off x="945723" y="45186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Recruitment Team</a:t>
          </a:r>
        </a:p>
      </dsp:txBody>
      <dsp:txXfrm>
        <a:off x="945723" y="451868"/>
        <a:ext cx="736408" cy="368204"/>
      </dsp:txXfrm>
    </dsp:sp>
    <dsp:sp modelId="{B544D61F-66FA-44B3-9E68-E9FAF4665782}">
      <dsp:nvSpPr>
        <dsp:cNvPr id="0" name=""/>
        <dsp:cNvSpPr/>
      </dsp:nvSpPr>
      <dsp:spPr>
        <a:xfrm>
          <a:off x="1784912" y="443388"/>
          <a:ext cx="736408" cy="3682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Advisory Team</a:t>
          </a:r>
        </a:p>
      </dsp:txBody>
      <dsp:txXfrm>
        <a:off x="1784912" y="443388"/>
        <a:ext cx="736408" cy="368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3</cp:revision>
  <cp:lastPrinted>2021-07-07T15:29:00Z</cp:lastPrinted>
  <dcterms:created xsi:type="dcterms:W3CDTF">2022-07-18T11:30:00Z</dcterms:created>
  <dcterms:modified xsi:type="dcterms:W3CDTF">2022-07-20T11:29:00Z</dcterms:modified>
</cp:coreProperties>
</file>